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仿宋" w:eastAsia="方正小标宋简体" w:cs="Arial"/>
          <w:color w:val="333333"/>
          <w:kern w:val="0"/>
          <w:sz w:val="44"/>
          <w:szCs w:val="44"/>
        </w:rPr>
      </w:pPr>
    </w:p>
    <w:p>
      <w:pPr>
        <w:widowControl/>
        <w:spacing w:line="600" w:lineRule="exact"/>
        <w:jc w:val="center"/>
        <w:rPr>
          <w:rFonts w:hint="eastAsia" w:asciiTheme="minorEastAsia" w:hAnsiTheme="minorEastAsia" w:eastAsiaTheme="minorEastAsia" w:cstheme="minorEastAsia"/>
          <w:b/>
          <w:bCs/>
          <w:color w:val="333333"/>
          <w:kern w:val="0"/>
          <w:sz w:val="44"/>
          <w:szCs w:val="44"/>
        </w:rPr>
      </w:pPr>
      <w:r>
        <w:rPr>
          <w:rFonts w:hint="eastAsia" w:asciiTheme="minorEastAsia" w:hAnsiTheme="minorEastAsia" w:eastAsiaTheme="minorEastAsia" w:cstheme="minorEastAsia"/>
          <w:b/>
          <w:bCs/>
          <w:color w:val="333333"/>
          <w:kern w:val="0"/>
          <w:sz w:val="44"/>
          <w:szCs w:val="44"/>
        </w:rPr>
        <w:t>深圳市燃气行业培训管理办法</w:t>
      </w:r>
    </w:p>
    <w:p>
      <w:pPr>
        <w:widowControl/>
        <w:spacing w:line="600" w:lineRule="exact"/>
        <w:jc w:val="center"/>
        <w:rPr>
          <w:rFonts w:ascii="方正小标宋简体" w:hAnsi="仿宋" w:eastAsia="方正小标宋简体" w:cs="Arial"/>
          <w:color w:val="333333"/>
          <w:kern w:val="0"/>
          <w:sz w:val="44"/>
          <w:szCs w:val="44"/>
        </w:rPr>
      </w:pP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为使深圳市燃气行业培训工作与行业发展需求紧密结合，实现科学化、制度化和规范化</w:t>
      </w:r>
      <w:bookmarkStart w:id="0" w:name="_GoBack"/>
      <w:bookmarkEnd w:id="0"/>
      <w:r>
        <w:rPr>
          <w:rFonts w:hint="eastAsia" w:ascii="仿宋" w:hAnsi="仿宋" w:eastAsia="仿宋" w:cs="仿宋"/>
          <w:color w:val="333333"/>
          <w:kern w:val="0"/>
          <w:sz w:val="32"/>
          <w:szCs w:val="32"/>
        </w:rPr>
        <w:t>管理，特制定本办法。</w:t>
      </w:r>
    </w:p>
    <w:p>
      <w:pPr>
        <w:pStyle w:val="13"/>
        <w:numPr>
          <w:ilvl w:val="0"/>
          <w:numId w:val="1"/>
        </w:numPr>
        <w:spacing w:before="75" w:after="75" w:line="600" w:lineRule="exact"/>
        <w:ind w:left="0" w:firstLine="485" w:firstLineChars="151"/>
        <w:rPr>
          <w:rFonts w:hint="eastAsia" w:ascii="仿宋" w:hAnsi="仿宋" w:eastAsia="仿宋" w:cs="仿宋"/>
          <w:color w:val="333333"/>
          <w:sz w:val="32"/>
          <w:szCs w:val="32"/>
        </w:rPr>
      </w:pPr>
      <w:r>
        <w:rPr>
          <w:rFonts w:hint="eastAsia" w:ascii="仿宋" w:hAnsi="仿宋" w:eastAsia="仿宋" w:cs="仿宋"/>
          <w:b/>
          <w:color w:val="333333"/>
          <w:sz w:val="32"/>
          <w:szCs w:val="32"/>
        </w:rPr>
        <w:t>适用范围：</w:t>
      </w:r>
      <w:r>
        <w:rPr>
          <w:rFonts w:hint="eastAsia" w:ascii="仿宋" w:hAnsi="仿宋" w:eastAsia="仿宋" w:cs="仿宋"/>
          <w:color w:val="333333"/>
          <w:sz w:val="32"/>
          <w:szCs w:val="32"/>
        </w:rPr>
        <w:t>适用于深圳市燃气行业协会（简称协会）、深圳市燃气行业培训中心（简称培训中心）开展的培训项目。</w:t>
      </w:r>
    </w:p>
    <w:p>
      <w:pPr>
        <w:pStyle w:val="13"/>
        <w:numPr>
          <w:ilvl w:val="0"/>
          <w:numId w:val="1"/>
        </w:numPr>
        <w:spacing w:before="75" w:after="75" w:line="600" w:lineRule="exact"/>
        <w:ind w:left="0" w:firstLine="485" w:firstLineChars="151"/>
        <w:rPr>
          <w:rFonts w:hint="eastAsia" w:ascii="仿宋" w:hAnsi="仿宋" w:eastAsia="仿宋" w:cs="仿宋"/>
          <w:color w:val="333333"/>
          <w:sz w:val="32"/>
          <w:szCs w:val="32"/>
        </w:rPr>
      </w:pPr>
      <w:r>
        <w:rPr>
          <w:rFonts w:hint="eastAsia" w:ascii="仿宋" w:hAnsi="仿宋" w:eastAsia="仿宋" w:cs="仿宋"/>
          <w:b/>
          <w:color w:val="333333"/>
          <w:sz w:val="32"/>
          <w:szCs w:val="32"/>
        </w:rPr>
        <w:t>办学性质</w:t>
      </w:r>
      <w:r>
        <w:rPr>
          <w:rFonts w:hint="eastAsia" w:ascii="仿宋" w:hAnsi="仿宋" w:eastAsia="仿宋" w:cs="仿宋"/>
          <w:color w:val="333333"/>
          <w:sz w:val="32"/>
          <w:szCs w:val="32"/>
        </w:rPr>
        <w:t>：为行业安全管理奠定基础，行业培训是最经济、合理、有效的安全投入。</w:t>
      </w:r>
    </w:p>
    <w:p>
      <w:pPr>
        <w:pStyle w:val="13"/>
        <w:numPr>
          <w:ilvl w:val="0"/>
          <w:numId w:val="1"/>
        </w:numPr>
        <w:spacing w:before="75" w:after="75" w:line="600" w:lineRule="exact"/>
        <w:ind w:left="0" w:firstLine="488" w:firstLineChars="152"/>
        <w:rPr>
          <w:rFonts w:hint="eastAsia" w:ascii="仿宋" w:hAnsi="仿宋" w:eastAsia="仿宋" w:cs="仿宋"/>
          <w:color w:val="333333"/>
          <w:sz w:val="32"/>
          <w:szCs w:val="32"/>
        </w:rPr>
      </w:pPr>
      <w:r>
        <w:rPr>
          <w:rFonts w:hint="eastAsia" w:ascii="仿宋" w:hAnsi="仿宋" w:eastAsia="仿宋" w:cs="仿宋"/>
          <w:b/>
          <w:color w:val="333333"/>
          <w:sz w:val="32"/>
          <w:szCs w:val="32"/>
        </w:rPr>
        <w:t>办学目标</w:t>
      </w:r>
      <w:r>
        <w:rPr>
          <w:rFonts w:hint="eastAsia" w:ascii="仿宋" w:hAnsi="仿宋" w:eastAsia="仿宋" w:cs="仿宋"/>
          <w:color w:val="333333"/>
          <w:sz w:val="32"/>
          <w:szCs w:val="32"/>
        </w:rPr>
        <w:t>：配合行业管理要求，满足企业发展需求，开展行业培训，提升从业人员的整体素质及燃气用户安全用气意识。</w:t>
      </w:r>
    </w:p>
    <w:p>
      <w:pPr>
        <w:pStyle w:val="13"/>
        <w:numPr>
          <w:ilvl w:val="0"/>
          <w:numId w:val="1"/>
        </w:numPr>
        <w:spacing w:before="75" w:after="75" w:line="600" w:lineRule="exact"/>
        <w:ind w:left="0" w:firstLine="488" w:firstLineChars="152"/>
        <w:rPr>
          <w:rFonts w:hint="eastAsia" w:ascii="仿宋" w:hAnsi="仿宋" w:eastAsia="仿宋" w:cs="仿宋"/>
          <w:color w:val="333333"/>
          <w:sz w:val="32"/>
          <w:szCs w:val="32"/>
        </w:rPr>
      </w:pPr>
      <w:r>
        <w:rPr>
          <w:rFonts w:hint="eastAsia" w:ascii="仿宋" w:hAnsi="仿宋" w:eastAsia="仿宋" w:cs="仿宋"/>
          <w:b/>
          <w:color w:val="333333"/>
          <w:sz w:val="32"/>
          <w:szCs w:val="32"/>
        </w:rPr>
        <w:t>培训对象</w:t>
      </w:r>
      <w:r>
        <w:rPr>
          <w:rFonts w:hint="eastAsia" w:ascii="仿宋" w:hAnsi="仿宋" w:eastAsia="仿宋" w:cs="仿宋"/>
          <w:color w:val="333333"/>
          <w:sz w:val="32"/>
          <w:szCs w:val="32"/>
        </w:rPr>
        <w:t>：一类是</w:t>
      </w:r>
      <w:r>
        <w:rPr>
          <w:rFonts w:hint="eastAsia" w:ascii="仿宋" w:hAnsi="仿宋" w:eastAsia="仿宋" w:cs="仿宋"/>
          <w:color w:val="474747"/>
          <w:sz w:val="32"/>
          <w:szCs w:val="32"/>
        </w:rPr>
        <w:t>燃气行业从业人员，包括燃气企业的主要负责人、安全生产管理人员、设施运行、维护和抢修人员、各基层岗位从业人员；二类是燃气用户，包括工商业燃气用户管理和使用燃气设施的人员及居民燃气用户。</w:t>
      </w:r>
    </w:p>
    <w:p>
      <w:pPr>
        <w:pStyle w:val="13"/>
        <w:numPr>
          <w:ilvl w:val="0"/>
          <w:numId w:val="1"/>
        </w:numPr>
        <w:spacing w:before="75" w:after="75" w:line="600" w:lineRule="exact"/>
        <w:ind w:left="0" w:firstLine="488" w:firstLineChars="152"/>
        <w:rPr>
          <w:rFonts w:hint="eastAsia" w:ascii="仿宋" w:hAnsi="仿宋" w:eastAsia="仿宋" w:cs="仿宋"/>
          <w:color w:val="333333"/>
          <w:sz w:val="32"/>
          <w:szCs w:val="32"/>
        </w:rPr>
      </w:pPr>
      <w:r>
        <w:rPr>
          <w:rFonts w:hint="eastAsia" w:ascii="仿宋" w:hAnsi="仿宋" w:eastAsia="仿宋" w:cs="仿宋"/>
          <w:b/>
          <w:color w:val="333333"/>
          <w:sz w:val="32"/>
          <w:szCs w:val="32"/>
        </w:rPr>
        <w:t>培训教师：</w:t>
      </w:r>
      <w:r>
        <w:rPr>
          <w:rFonts w:hint="eastAsia" w:ascii="仿宋" w:hAnsi="仿宋" w:eastAsia="仿宋" w:cs="仿宋"/>
          <w:color w:val="333333"/>
          <w:sz w:val="32"/>
          <w:szCs w:val="32"/>
        </w:rPr>
        <w:t>在全行业内聘用具备相应的专业知识并热爱教学的人员做兼职教师，对兼职教师实行聘用管理，聘期四年，与协会理事会届期一致，一届一聘。聘期内兼职教师如有违反国家相关法律、法规行为的，将解除聘用关系，并在协会网站公示。</w:t>
      </w:r>
    </w:p>
    <w:p>
      <w:pPr>
        <w:pStyle w:val="13"/>
        <w:numPr>
          <w:ilvl w:val="0"/>
          <w:numId w:val="1"/>
        </w:numPr>
        <w:spacing w:before="75" w:after="75" w:line="600" w:lineRule="exact"/>
        <w:ind w:left="0" w:firstLine="488" w:firstLineChars="152"/>
        <w:rPr>
          <w:rFonts w:hint="eastAsia" w:ascii="仿宋" w:hAnsi="仿宋" w:eastAsia="仿宋" w:cs="仿宋"/>
          <w:b/>
          <w:color w:val="333333"/>
          <w:sz w:val="32"/>
          <w:szCs w:val="32"/>
        </w:rPr>
      </w:pPr>
      <w:r>
        <w:rPr>
          <w:rFonts w:hint="eastAsia" w:ascii="仿宋" w:hAnsi="仿宋" w:eastAsia="仿宋" w:cs="仿宋"/>
          <w:b/>
          <w:color w:val="333333"/>
          <w:sz w:val="32"/>
          <w:szCs w:val="32"/>
        </w:rPr>
        <w:t>培训组织和管理</w:t>
      </w:r>
    </w:p>
    <w:p>
      <w:pPr>
        <w:widowControl/>
        <w:spacing w:before="75" w:after="75"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color w:val="333333"/>
          <w:kern w:val="0"/>
          <w:sz w:val="32"/>
          <w:szCs w:val="32"/>
        </w:rPr>
        <w:t>（一）培训计划。根据行业管理要求及会员培训需求拟定培训计划，每年12月拟定次年度培训工作计划,年初</w:t>
      </w:r>
      <w:r>
        <w:rPr>
          <w:rFonts w:hint="eastAsia" w:ascii="仿宋" w:hAnsi="仿宋" w:eastAsia="仿宋" w:cs="仿宋"/>
          <w:kern w:val="0"/>
          <w:sz w:val="32"/>
          <w:szCs w:val="32"/>
        </w:rPr>
        <w:t>在协会网站上公布，开班频次可根据企业报名情况进行适时调整。</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（二）培训信息收集</w:t>
      </w:r>
    </w:p>
    <w:p>
      <w:pPr>
        <w:widowControl/>
        <w:spacing w:before="75" w:after="75" w:line="600" w:lineRule="exact"/>
        <w:ind w:firstLine="643" w:firstLineChars="200"/>
        <w:jc w:val="left"/>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1．帐户管理：指定专人负责管理、使用协会网站培训管理系统，并对填报、审核人分两级管理，如填报人为培训专员，审核人为企业培训负责人，若上述人员有变更时须及时向协会提交变更函。</w:t>
      </w:r>
    </w:p>
    <w:p>
      <w:pPr>
        <w:widowControl/>
        <w:spacing w:before="75" w:after="75" w:line="600" w:lineRule="exact"/>
        <w:ind w:firstLine="480" w:firstLineChars="15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 2．信息录入：企业培训专员、个人根据需要在协会网站培训管理系统填报信息，企业培训负责人审核本单位填报信息，审核内容包括：人员信息的真实性、准确性和完整性。</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3．信息审核：协会培训专员确认企业填报信息，财务部门确认培训收费，培训专员通知参培单位/个人具体开班信息（时间、地点）。</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（三）培训项目实施。（附件1《深圳市燃气行业培训项目实施流程图》）</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1．培训开班前准备事项。协会培训专员根据《培训项目实施作业单》（附件2）落实每一项内容。</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2．培训收费管理。培训部门应做好台帐管理，参培人员缴纳培训费后方能参加培训。</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3．培训延期及退费管理：</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培训延期或变更参培人员管理。因参培人员个人原因不能参加当期培训的，须在开班前1天向协会培训部提交加盖单位公章的延期参加培训申请，经培训部门负责人同意后可参加本年度同类培训班；参培人变更，送培单位须在开班前1天向协会培训部提出变更申请，并同步更改培训管理系统中的参培人员信息。</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（2）培训费退费管理。</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因协会原因取消当期培训课程，且在年度内无同类培训项目开班计划的，年度内由培训部门提出申请将培训费用退回交费单位。</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因参培人员原因(如:离职、换岗)，送培单位或个人在培训开班前已提交培训延期申请的，可在1年内申请退培训费（考试费除外）。</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退费手续办理流程：交费单位或个人提交退费申请——协会培训部门确认——财务部门确认——领导审批——财务部门办理退费。</w:t>
      </w:r>
    </w:p>
    <w:p>
      <w:pPr>
        <w:widowControl/>
        <w:spacing w:before="75" w:after="75" w:line="600" w:lineRule="exact"/>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（3）其它。因个人原因不能参加当期培训，且未按规定提交延期培训申请的学员，将不再安排培训并不予办理退费。</w:t>
      </w:r>
    </w:p>
    <w:p>
      <w:pPr>
        <w:pStyle w:val="13"/>
        <w:spacing w:line="600" w:lineRule="exact"/>
        <w:ind w:firstLine="640"/>
        <w:rPr>
          <w:rFonts w:hint="eastAsia" w:ascii="仿宋" w:hAnsi="仿宋" w:eastAsia="仿宋" w:cs="仿宋"/>
          <w:color w:val="333333"/>
          <w:sz w:val="32"/>
          <w:szCs w:val="32"/>
        </w:rPr>
      </w:pPr>
      <w:r>
        <w:rPr>
          <w:rFonts w:hint="eastAsia" w:ascii="仿宋" w:hAnsi="仿宋" w:eastAsia="仿宋" w:cs="仿宋"/>
          <w:color w:val="333333"/>
          <w:sz w:val="32"/>
          <w:szCs w:val="32"/>
        </w:rPr>
        <w:t>4．培训班现场管理：学员考勤、课堂组织、后勤跟进、师生沟通，确保培训工作的顺利实施。</w:t>
      </w:r>
    </w:p>
    <w:p>
      <w:pPr>
        <w:spacing w:line="6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（1）考勤管理：学员在参培期间因故不能上课，须提前1天向班主任报批。无故缺课两次以上（含两次），取消考试资格。</w:t>
      </w:r>
    </w:p>
    <w:p>
      <w:pPr>
        <w:pStyle w:val="13"/>
        <w:spacing w:line="600" w:lineRule="exact"/>
        <w:ind w:firstLine="640"/>
        <w:rPr>
          <w:rFonts w:hint="eastAsia" w:ascii="仿宋" w:hAnsi="仿宋" w:eastAsia="仿宋" w:cs="仿宋"/>
          <w:color w:val="333333"/>
          <w:sz w:val="32"/>
          <w:szCs w:val="32"/>
        </w:rPr>
      </w:pPr>
      <w:r>
        <w:rPr>
          <w:rFonts w:hint="eastAsia" w:ascii="仿宋" w:hAnsi="仿宋" w:eastAsia="仿宋" w:cs="仿宋"/>
          <w:color w:val="333333"/>
          <w:sz w:val="32"/>
          <w:szCs w:val="32"/>
        </w:rPr>
        <w:t>（2）考试管理：考试内容包括理论考试和实操考试，其中理论考核有开卷和闭卷两种形式。初次考试不合格者，可免费参加一次补考（技能等级考试除外）。</w:t>
      </w:r>
    </w:p>
    <w:p>
      <w:pPr>
        <w:pStyle w:val="13"/>
        <w:spacing w:line="600" w:lineRule="exact"/>
        <w:ind w:firstLine="640"/>
        <w:rPr>
          <w:rFonts w:hint="eastAsia" w:ascii="仿宋" w:hAnsi="仿宋" w:eastAsia="仿宋" w:cs="仿宋"/>
          <w:color w:val="333333"/>
          <w:sz w:val="32"/>
          <w:szCs w:val="32"/>
        </w:rPr>
      </w:pPr>
      <w:r>
        <w:rPr>
          <w:rFonts w:hint="eastAsia" w:ascii="仿宋" w:hAnsi="仿宋" w:eastAsia="仿宋" w:cs="仿宋"/>
          <w:color w:val="333333"/>
          <w:sz w:val="32"/>
          <w:szCs w:val="32"/>
        </w:rPr>
        <w:t>考试违纪处罚如下：</w:t>
      </w:r>
    </w:p>
    <w:p>
      <w:pPr>
        <w:pStyle w:val="13"/>
        <w:spacing w:line="600" w:lineRule="exact"/>
        <w:ind w:firstLine="640"/>
        <w:rPr>
          <w:rFonts w:hint="eastAsia" w:ascii="仿宋" w:hAnsi="仿宋" w:eastAsia="仿宋" w:cs="仿宋"/>
          <w:color w:val="333333"/>
          <w:sz w:val="32"/>
          <w:szCs w:val="32"/>
        </w:rPr>
      </w:pPr>
      <w:r>
        <w:rPr>
          <w:rFonts w:hint="eastAsia" w:ascii="仿宋" w:hAnsi="仿宋" w:eastAsia="仿宋" w:cs="仿宋"/>
          <w:color w:val="333333"/>
          <w:sz w:val="32"/>
          <w:szCs w:val="32"/>
        </w:rPr>
        <w:t>①抄袭、偷看他人试卷、提供他人抄袭、使用通讯工具或录音设备等各种违纪、作弊行为，第一次警告，第二次取消考试资格，且考试成绩以零分记;</w:t>
      </w:r>
    </w:p>
    <w:p>
      <w:pPr>
        <w:pStyle w:val="13"/>
        <w:spacing w:line="600" w:lineRule="exact"/>
        <w:ind w:firstLine="640"/>
        <w:rPr>
          <w:rFonts w:hint="eastAsia" w:ascii="仿宋" w:hAnsi="仿宋" w:eastAsia="仿宋" w:cs="仿宋"/>
          <w:color w:val="333333"/>
          <w:sz w:val="32"/>
          <w:szCs w:val="32"/>
        </w:rPr>
      </w:pPr>
      <w:r>
        <w:rPr>
          <w:rFonts w:hint="eastAsia" w:ascii="仿宋" w:hAnsi="仿宋" w:eastAsia="仿宋" w:cs="仿宋"/>
          <w:color w:val="333333"/>
          <w:sz w:val="32"/>
          <w:szCs w:val="32"/>
        </w:rPr>
        <w:t>②替考、代考等舞弊行为，取消考试资格，考试成绩以零分记，违纪者1年内不能参加本项目考试；</w:t>
      </w:r>
    </w:p>
    <w:p>
      <w:pPr>
        <w:pStyle w:val="13"/>
        <w:spacing w:line="600" w:lineRule="exact"/>
        <w:ind w:firstLine="640"/>
        <w:rPr>
          <w:rFonts w:hint="eastAsia" w:ascii="仿宋" w:hAnsi="仿宋" w:eastAsia="仿宋" w:cs="仿宋"/>
          <w:color w:val="333333"/>
          <w:sz w:val="32"/>
          <w:szCs w:val="32"/>
        </w:rPr>
      </w:pPr>
      <w:r>
        <w:rPr>
          <w:rFonts w:hint="eastAsia" w:ascii="仿宋" w:hAnsi="仿宋" w:eastAsia="仿宋" w:cs="仿宋"/>
          <w:color w:val="333333"/>
          <w:sz w:val="32"/>
          <w:szCs w:val="32"/>
        </w:rPr>
        <w:t>③违反考场纪律且态度恶劣、威胁监考人员造成不良影响的考生，违纪情况将通报送培单位，并在协会网站不良行为专栏进行公示，违纪者3年内不能参加协会组织的学习考试。</w:t>
      </w:r>
    </w:p>
    <w:p>
      <w:pPr>
        <w:spacing w:line="600" w:lineRule="exact"/>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5．证书管理。</w:t>
      </w:r>
    </w:p>
    <w:p>
      <w:pPr>
        <w:spacing w:line="780" w:lineRule="exact"/>
        <w:ind w:firstLine="602"/>
        <w:jc w:val="left"/>
        <w:rPr>
          <w:rFonts w:hint="eastAsia" w:ascii="仿宋" w:hAnsi="仿宋" w:eastAsia="仿宋" w:cs="仿宋"/>
          <w:b/>
          <w:bCs/>
          <w:sz w:val="32"/>
          <w:szCs w:val="32"/>
        </w:rPr>
      </w:pPr>
      <w:r>
        <w:rPr>
          <w:rFonts w:hint="eastAsia" w:ascii="仿宋" w:hAnsi="仿宋" w:eastAsia="仿宋" w:cs="仿宋"/>
          <w:b/>
          <w:bCs/>
          <w:sz w:val="32"/>
          <w:szCs w:val="32"/>
        </w:rPr>
        <w:t>（1）证书发放及有效期管理。参加行业培训并考试成绩合格者由协会/培训中心颁发具有二维码识别功能的《**证书》，有效期为3年。持证人员未定期参加继续教育的，原有证书将失效作废。</w:t>
      </w:r>
    </w:p>
    <w:p>
      <w:pPr>
        <w:pStyle w:val="13"/>
        <w:spacing w:line="600" w:lineRule="exact"/>
        <w:ind w:firstLine="602"/>
        <w:rPr>
          <w:rFonts w:hint="eastAsia" w:ascii="仿宋" w:hAnsi="仿宋" w:eastAsia="仿宋" w:cs="仿宋"/>
          <w:b/>
          <w:bCs/>
          <w:sz w:val="32"/>
          <w:szCs w:val="32"/>
        </w:rPr>
      </w:pPr>
      <w:r>
        <w:rPr>
          <w:rFonts w:hint="eastAsia" w:ascii="仿宋" w:hAnsi="仿宋" w:eastAsia="仿宋" w:cs="仿宋"/>
          <w:b/>
          <w:bCs/>
          <w:sz w:val="32"/>
          <w:szCs w:val="32"/>
        </w:rPr>
        <w:t>（2）证书补办、变更、注销管理。企业在培训管理系统中提出补办、变更、注销申请（制作卡片式证书须交制证费），协会培训部门审核通过后，即可生成新的二维码电子证书，原证书失效作废（旧证由原任职单位收回自行销毁），证书变更及注销信息将同步在协会网站进行公示。</w:t>
      </w:r>
    </w:p>
    <w:p>
      <w:pPr>
        <w:pStyle w:val="13"/>
        <w:spacing w:line="600" w:lineRule="exact"/>
        <w:ind w:firstLine="602"/>
        <w:rPr>
          <w:rFonts w:hint="eastAsia" w:ascii="仿宋" w:hAnsi="仿宋" w:eastAsia="仿宋" w:cs="仿宋"/>
          <w:b/>
          <w:bCs/>
          <w:sz w:val="32"/>
          <w:szCs w:val="32"/>
        </w:rPr>
      </w:pPr>
      <w:r>
        <w:rPr>
          <w:rFonts w:hint="eastAsia" w:ascii="仿宋" w:hAnsi="仿宋" w:eastAsia="仿宋" w:cs="仿宋"/>
          <w:b/>
          <w:bCs/>
          <w:sz w:val="32"/>
          <w:szCs w:val="32"/>
        </w:rPr>
        <w:t>（3）伪造或使用假证的行为处理。任何单位或个人不得以任何目的自行制作协会/培训中心颁发的《**证书》，一旦发现单位、个人伪造或使用假证，将对企业或个人造假行为记入行业不良行为记录，并向社会公示。构成违法行为的报司法机关处理。</w:t>
      </w:r>
    </w:p>
    <w:p>
      <w:pPr>
        <w:pStyle w:val="13"/>
        <w:spacing w:line="600" w:lineRule="exact"/>
        <w:ind w:firstLine="640"/>
        <w:rPr>
          <w:rFonts w:hint="eastAsia" w:ascii="仿宋" w:hAnsi="仿宋" w:eastAsia="仿宋" w:cs="仿宋"/>
          <w:sz w:val="32"/>
          <w:szCs w:val="32"/>
        </w:rPr>
      </w:pPr>
      <w:r>
        <w:rPr>
          <w:rFonts w:hint="eastAsia" w:ascii="仿宋" w:hAnsi="仿宋" w:eastAsia="仿宋" w:cs="仿宋"/>
          <w:sz w:val="32"/>
          <w:szCs w:val="32"/>
        </w:rPr>
        <w:t>6．继续教育管理。</w:t>
      </w:r>
    </w:p>
    <w:p>
      <w:pPr>
        <w:pStyle w:val="13"/>
        <w:spacing w:line="600" w:lineRule="exact"/>
        <w:ind w:firstLine="640"/>
        <w:rPr>
          <w:rFonts w:hint="eastAsia" w:ascii="仿宋" w:hAnsi="仿宋" w:eastAsia="仿宋" w:cs="仿宋"/>
          <w:sz w:val="32"/>
          <w:szCs w:val="32"/>
        </w:rPr>
      </w:pPr>
      <w:r>
        <w:rPr>
          <w:rFonts w:hint="eastAsia" w:ascii="仿宋" w:hAnsi="仿宋" w:eastAsia="仿宋" w:cs="仿宋"/>
          <w:sz w:val="32"/>
          <w:szCs w:val="32"/>
        </w:rPr>
        <w:t>持有协会/培训中心颁发《**证书》的人员，3年须参加1次继续教育，因个人原因未按时完成继续教育，原证书将作为失效处理。</w:t>
      </w:r>
    </w:p>
    <w:p>
      <w:pPr>
        <w:pStyle w:val="13"/>
        <w:spacing w:line="600" w:lineRule="exact"/>
        <w:ind w:firstLineChars="0"/>
        <w:rPr>
          <w:rFonts w:hint="eastAsia" w:ascii="仿宋" w:hAnsi="仿宋" w:eastAsia="仿宋" w:cs="仿宋"/>
          <w:sz w:val="32"/>
          <w:szCs w:val="32"/>
        </w:rPr>
      </w:pPr>
      <w:r>
        <w:rPr>
          <w:rFonts w:hint="eastAsia" w:ascii="仿宋" w:hAnsi="仿宋" w:eastAsia="仿宋" w:cs="仿宋"/>
          <w:sz w:val="32"/>
          <w:szCs w:val="32"/>
        </w:rPr>
        <w:t>在证书有效期内参加协会组织的行业新政策、新法规、新技术等学习可作为继续教育学时记录。</w:t>
      </w:r>
    </w:p>
    <w:p>
      <w:pPr>
        <w:pStyle w:val="13"/>
        <w:spacing w:line="600" w:lineRule="exact"/>
        <w:ind w:firstLine="640"/>
        <w:rPr>
          <w:rFonts w:hint="eastAsia" w:ascii="仿宋" w:hAnsi="仿宋" w:eastAsia="仿宋" w:cs="仿宋"/>
          <w:color w:val="333333"/>
          <w:sz w:val="32"/>
          <w:szCs w:val="32"/>
        </w:rPr>
      </w:pPr>
      <w:r>
        <w:rPr>
          <w:rFonts w:hint="eastAsia" w:ascii="仿宋" w:hAnsi="仿宋" w:eastAsia="仿宋" w:cs="仿宋"/>
          <w:color w:val="333333"/>
          <w:sz w:val="32"/>
          <w:szCs w:val="32"/>
        </w:rPr>
        <w:t>7．培训信息归档。</w:t>
      </w:r>
    </w:p>
    <w:p>
      <w:pPr>
        <w:pStyle w:val="13"/>
        <w:spacing w:line="600" w:lineRule="exact"/>
        <w:ind w:firstLine="640"/>
        <w:rPr>
          <w:rFonts w:hint="eastAsia" w:ascii="仿宋" w:hAnsi="仿宋" w:eastAsia="仿宋" w:cs="仿宋"/>
          <w:color w:val="333333"/>
          <w:sz w:val="32"/>
          <w:szCs w:val="32"/>
        </w:rPr>
      </w:pPr>
      <w:r>
        <w:rPr>
          <w:rFonts w:hint="eastAsia" w:ascii="仿宋" w:hAnsi="仿宋" w:eastAsia="仿宋" w:cs="仿宋"/>
          <w:color w:val="333333"/>
          <w:sz w:val="32"/>
          <w:szCs w:val="32"/>
        </w:rPr>
        <w:t>培训项目结束后，将办班形成的电子信息和纸质文档归档，包括培训协议书、开班通知、课程表、学员考勤表、考核成绩表、证书发放签收表等。成绩出来后，5个工作日完成培训信息归档工作。</w:t>
      </w:r>
    </w:p>
    <w:p>
      <w:pPr>
        <w:pStyle w:val="13"/>
        <w:numPr>
          <w:ilvl w:val="0"/>
          <w:numId w:val="1"/>
        </w:numPr>
        <w:spacing w:before="75" w:after="75" w:line="600" w:lineRule="exact"/>
        <w:ind w:left="0" w:firstLine="488" w:firstLineChars="152"/>
        <w:rPr>
          <w:rFonts w:hint="eastAsia" w:ascii="仿宋" w:hAnsi="仿宋" w:eastAsia="仿宋" w:cs="仿宋"/>
          <w:b/>
          <w:color w:val="333333"/>
          <w:sz w:val="32"/>
          <w:szCs w:val="32"/>
        </w:rPr>
      </w:pPr>
      <w:r>
        <w:rPr>
          <w:rFonts w:hint="eastAsia" w:ascii="仿宋" w:hAnsi="仿宋" w:eastAsia="仿宋" w:cs="仿宋"/>
          <w:b/>
          <w:color w:val="333333"/>
          <w:sz w:val="32"/>
          <w:szCs w:val="32"/>
        </w:rPr>
        <w:t>本管理制度自2018年1月19日起施行。</w:t>
      </w:r>
    </w:p>
    <w:p>
      <w:pPr>
        <w:pStyle w:val="13"/>
        <w:numPr>
          <w:ilvl w:val="0"/>
          <w:numId w:val="1"/>
        </w:numPr>
        <w:spacing w:before="75" w:after="75" w:line="600" w:lineRule="exact"/>
        <w:ind w:left="0" w:firstLine="488" w:firstLineChars="152"/>
        <w:rPr>
          <w:rFonts w:hint="eastAsia" w:ascii="仿宋" w:hAnsi="仿宋" w:eastAsia="仿宋" w:cs="仿宋"/>
          <w:color w:val="333333"/>
          <w:sz w:val="32"/>
          <w:szCs w:val="32"/>
        </w:rPr>
      </w:pPr>
      <w:r>
        <w:rPr>
          <w:rFonts w:hint="eastAsia" w:ascii="仿宋" w:hAnsi="仿宋" w:eastAsia="仿宋" w:cs="仿宋"/>
          <w:b/>
          <w:color w:val="333333"/>
          <w:sz w:val="32"/>
          <w:szCs w:val="32"/>
        </w:rPr>
        <w:t>深圳市燃气行业协会对上述管理办法有最终解释权。</w:t>
      </w:r>
    </w:p>
    <w:p>
      <w:pPr>
        <w:widowControl/>
        <w:spacing w:before="75" w:after="75" w:line="600" w:lineRule="exact"/>
        <w:ind w:right="300" w:firstLine="800" w:firstLineChars="250"/>
        <w:jc w:val="left"/>
        <w:rPr>
          <w:rFonts w:hint="eastAsia" w:ascii="仿宋" w:hAnsi="仿宋" w:eastAsia="仿宋" w:cs="Arial"/>
          <w:color w:val="333333"/>
          <w:kern w:val="0"/>
          <w:sz w:val="32"/>
          <w:szCs w:val="32"/>
        </w:rPr>
      </w:pPr>
    </w:p>
    <w:p>
      <w:pPr>
        <w:widowControl/>
        <w:wordWrap w:val="0"/>
        <w:spacing w:before="75" w:after="75" w:line="600" w:lineRule="exact"/>
        <w:ind w:right="140"/>
        <w:jc w:val="right"/>
        <w:rPr>
          <w:rFonts w:ascii="仿宋" w:hAnsi="仿宋" w:eastAsia="仿宋" w:cs="Arial"/>
          <w:color w:val="333333"/>
          <w:kern w:val="0"/>
          <w:sz w:val="32"/>
          <w:szCs w:val="32"/>
        </w:rPr>
      </w:pPr>
      <w:r>
        <w:rPr>
          <w:rFonts w:hint="eastAsia" w:ascii="仿宋" w:hAnsi="仿宋" w:eastAsia="仿宋" w:cs="Arial"/>
          <w:color w:val="333333"/>
          <w:kern w:val="0"/>
          <w:sz w:val="32"/>
          <w:szCs w:val="32"/>
        </w:rPr>
        <w:t xml:space="preserve">  深圳市燃气行业协会             深圳市燃气行业培训中心</w:t>
      </w:r>
    </w:p>
    <w:p>
      <w:pPr>
        <w:spacing w:line="800" w:lineRule="exact"/>
        <w:ind w:right="-58" w:firstLine="320" w:firstLineChars="100"/>
        <w:jc w:val="both"/>
        <w:rPr>
          <w:rFonts w:hint="eastAsia" w:ascii="仿宋" w:hAnsi="仿宋" w:eastAsia="仿宋"/>
          <w:sz w:val="32"/>
          <w:szCs w:val="32"/>
        </w:rPr>
      </w:pPr>
      <w:r>
        <w:rPr>
          <w:rFonts w:hint="eastAsia" w:ascii="仿宋" w:hAnsi="仿宋" w:eastAsia="仿宋"/>
          <w:sz w:val="32"/>
          <w:szCs w:val="32"/>
        </w:rPr>
        <w:t>二○一八年一月一十九日</w:t>
      </w:r>
      <w:r>
        <w:rPr>
          <w:rFonts w:hint="eastAsia" w:ascii="仿宋" w:hAnsi="仿宋" w:eastAsia="仿宋"/>
          <w:sz w:val="32"/>
          <w:szCs w:val="32"/>
          <w:lang w:val="en-US" w:eastAsia="zh-CN"/>
        </w:rPr>
        <w:t xml:space="preserve">           </w:t>
      </w:r>
      <w:r>
        <w:rPr>
          <w:rFonts w:hint="eastAsia" w:ascii="仿宋" w:hAnsi="仿宋" w:eastAsia="仿宋"/>
          <w:sz w:val="32"/>
          <w:szCs w:val="32"/>
        </w:rPr>
        <w:t>二○一八年一月一十九日</w:t>
      </w:r>
    </w:p>
    <w:p>
      <w:pPr>
        <w:spacing w:line="600" w:lineRule="exact"/>
        <w:jc w:val="left"/>
        <w:rPr>
          <w:rFonts w:ascii="仿宋" w:hAnsi="仿宋" w:eastAsia="仿宋" w:cs="Arial"/>
          <w:b/>
          <w:bCs/>
          <w:color w:val="333333"/>
          <w:kern w:val="0"/>
          <w:sz w:val="32"/>
          <w:szCs w:val="32"/>
        </w:rPr>
      </w:pPr>
      <w:r>
        <w:rPr>
          <w:rFonts w:hint="eastAsia" w:ascii="仿宋" w:hAnsi="仿宋" w:eastAsia="仿宋" w:cs="Arial"/>
          <w:b/>
          <w:bCs/>
          <w:color w:val="333333"/>
          <w:kern w:val="0"/>
          <w:sz w:val="32"/>
          <w:szCs w:val="32"/>
        </w:rPr>
        <w:t>附件目录：</w:t>
      </w:r>
    </w:p>
    <w:p>
      <w:pPr>
        <w:spacing w:line="600" w:lineRule="exact"/>
        <w:jc w:val="left"/>
        <w:rPr>
          <w:rFonts w:ascii="仿宋" w:hAnsi="仿宋" w:eastAsia="仿宋"/>
          <w:sz w:val="32"/>
          <w:szCs w:val="32"/>
        </w:rPr>
      </w:pPr>
      <w:r>
        <w:rPr>
          <w:rFonts w:ascii="仿宋" w:hAnsi="仿宋" w:eastAsia="仿宋" w:cs="Arial"/>
          <w:color w:val="333333"/>
          <w:kern w:val="0"/>
          <w:sz w:val="32"/>
          <w:szCs w:val="32"/>
        </w:rPr>
        <w:t>1</w:t>
      </w:r>
      <w:r>
        <w:rPr>
          <w:rFonts w:hint="eastAsia" w:ascii="仿宋" w:hAnsi="仿宋" w:eastAsia="仿宋" w:cs="Arial"/>
          <w:color w:val="333333"/>
          <w:kern w:val="0"/>
          <w:sz w:val="32"/>
          <w:szCs w:val="32"/>
        </w:rPr>
        <w:t>．</w:t>
      </w:r>
      <w:r>
        <w:rPr>
          <w:rFonts w:hint="eastAsia" w:ascii="仿宋" w:hAnsi="仿宋" w:eastAsia="仿宋"/>
          <w:sz w:val="32"/>
          <w:szCs w:val="32"/>
        </w:rPr>
        <w:t>深圳市燃气行业培训项目实施流程图</w:t>
      </w:r>
    </w:p>
    <w:p>
      <w:pPr>
        <w:spacing w:line="600" w:lineRule="exact"/>
        <w:rPr>
          <w:rFonts w:ascii="仿宋" w:hAnsi="仿宋" w:eastAsia="仿宋" w:cs="Arial"/>
          <w:color w:val="333333"/>
          <w:sz w:val="32"/>
          <w:szCs w:val="32"/>
        </w:rPr>
      </w:pPr>
      <w:r>
        <w:rPr>
          <w:rFonts w:ascii="仿宋" w:hAnsi="仿宋" w:eastAsia="仿宋"/>
          <w:sz w:val="32"/>
          <w:szCs w:val="32"/>
        </w:rPr>
        <w:t>2</w:t>
      </w:r>
      <w:r>
        <w:rPr>
          <w:rFonts w:hint="eastAsia" w:ascii="仿宋" w:hAnsi="仿宋" w:eastAsia="仿宋"/>
          <w:sz w:val="32"/>
          <w:szCs w:val="32"/>
        </w:rPr>
        <w:t>．深圳市燃气行业</w:t>
      </w:r>
      <w:r>
        <w:rPr>
          <w:rFonts w:hint="eastAsia" w:ascii="仿宋" w:hAnsi="仿宋" w:eastAsia="仿宋" w:cs="Arial"/>
          <w:color w:val="333333"/>
          <w:sz w:val="32"/>
          <w:szCs w:val="32"/>
        </w:rPr>
        <w:t>培训项目实施作业单</w:t>
      </w:r>
    </w:p>
    <w:p>
      <w:pPr>
        <w:spacing w:line="600" w:lineRule="exact"/>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．课堂纪律</w:t>
      </w:r>
    </w:p>
    <w:p>
      <w:pPr>
        <w:widowControl/>
        <w:spacing w:line="600" w:lineRule="exact"/>
        <w:ind w:left="420" w:right="140" w:hanging="420"/>
        <w:jc w:val="left"/>
        <w:rPr>
          <w:rFonts w:ascii="仿宋" w:hAnsi="仿宋" w:eastAsia="仿宋" w:cs="Arial"/>
          <w:color w:val="333333"/>
          <w:kern w:val="0"/>
          <w:sz w:val="32"/>
          <w:szCs w:val="32"/>
        </w:rPr>
      </w:pPr>
      <w:r>
        <w:rPr>
          <w:rFonts w:ascii="仿宋" w:hAnsi="仿宋" w:eastAsia="仿宋" w:cs="Arial"/>
          <w:color w:val="333333"/>
          <w:kern w:val="0"/>
          <w:sz w:val="32"/>
          <w:szCs w:val="32"/>
        </w:rPr>
        <w:t>4</w:t>
      </w:r>
      <w:r>
        <w:rPr>
          <w:rFonts w:hint="eastAsia" w:ascii="仿宋" w:hAnsi="仿宋" w:eastAsia="仿宋" w:cs="Arial"/>
          <w:color w:val="333333"/>
          <w:kern w:val="0"/>
          <w:sz w:val="32"/>
          <w:szCs w:val="32"/>
        </w:rPr>
        <w:t>．</w:t>
      </w:r>
      <w:r>
        <w:rPr>
          <w:rFonts w:ascii="仿宋" w:hAnsi="仿宋" w:eastAsia="仿宋" w:cs="Arial"/>
          <w:color w:val="333333"/>
          <w:kern w:val="0"/>
          <w:sz w:val="32"/>
          <w:szCs w:val="32"/>
        </w:rPr>
        <w:t>考场纪律</w:t>
      </w:r>
    </w:p>
    <w:p>
      <w:pPr>
        <w:widowControl/>
        <w:spacing w:line="600" w:lineRule="exact"/>
        <w:ind w:right="140"/>
        <w:jc w:val="left"/>
        <w:rPr>
          <w:rFonts w:ascii="仿宋" w:hAnsi="仿宋" w:eastAsia="仿宋" w:cs="Arial"/>
          <w:color w:val="333333"/>
          <w:kern w:val="0"/>
          <w:sz w:val="32"/>
          <w:szCs w:val="32"/>
        </w:rPr>
      </w:pPr>
      <w:r>
        <w:rPr>
          <w:rFonts w:ascii="仿宋" w:hAnsi="仿宋" w:eastAsia="仿宋" w:cs="Arial"/>
          <w:color w:val="333333"/>
          <w:kern w:val="0"/>
          <w:sz w:val="32"/>
          <w:szCs w:val="32"/>
        </w:rPr>
        <w:t>5</w:t>
      </w:r>
      <w:r>
        <w:rPr>
          <w:rFonts w:hint="eastAsia" w:ascii="仿宋" w:hAnsi="仿宋" w:eastAsia="仿宋" w:cs="Arial"/>
          <w:color w:val="333333"/>
          <w:kern w:val="0"/>
          <w:sz w:val="32"/>
          <w:szCs w:val="32"/>
        </w:rPr>
        <w:t>．制证流程</w:t>
      </w:r>
    </w:p>
    <w:p>
      <w:pPr>
        <w:widowControl/>
        <w:spacing w:line="600" w:lineRule="exact"/>
        <w:ind w:left="420" w:right="140" w:hanging="420"/>
        <w:jc w:val="left"/>
        <w:rPr>
          <w:rFonts w:ascii="仿宋" w:hAnsi="仿宋" w:eastAsia="仿宋" w:cs="Arial"/>
          <w:color w:val="333333"/>
          <w:kern w:val="0"/>
          <w:sz w:val="32"/>
          <w:szCs w:val="32"/>
        </w:rPr>
      </w:pPr>
    </w:p>
    <w:p>
      <w:pPr>
        <w:widowControl/>
        <w:spacing w:line="600" w:lineRule="exact"/>
        <w:ind w:right="140"/>
        <w:jc w:val="left"/>
        <w:rPr>
          <w:rFonts w:ascii="仿宋" w:hAnsi="仿宋" w:eastAsia="仿宋" w:cs="Arial"/>
          <w:color w:val="333333"/>
          <w:kern w:val="0"/>
          <w:sz w:val="32"/>
          <w:szCs w:val="32"/>
        </w:rPr>
      </w:pPr>
    </w:p>
    <w:p>
      <w:pPr>
        <w:widowControl/>
        <w:spacing w:line="600" w:lineRule="exact"/>
        <w:ind w:left="420" w:right="140" w:hanging="420"/>
        <w:jc w:val="left"/>
        <w:rPr>
          <w:rFonts w:ascii="仿宋" w:hAnsi="仿宋" w:eastAsia="仿宋" w:cs="Arial"/>
          <w:color w:val="333333"/>
          <w:kern w:val="0"/>
          <w:sz w:val="32"/>
          <w:szCs w:val="32"/>
        </w:rPr>
      </w:pPr>
    </w:p>
    <w:p>
      <w:pPr>
        <w:widowControl/>
        <w:spacing w:line="600" w:lineRule="exact"/>
        <w:ind w:left="420" w:right="140" w:hanging="420"/>
        <w:jc w:val="left"/>
        <w:rPr>
          <w:rFonts w:ascii="仿宋" w:hAnsi="仿宋" w:eastAsia="仿宋" w:cs="Arial"/>
          <w:color w:val="333333"/>
          <w:kern w:val="0"/>
          <w:sz w:val="32"/>
          <w:szCs w:val="32"/>
        </w:rPr>
      </w:pPr>
    </w:p>
    <w:p>
      <w:pPr>
        <w:spacing w:line="600" w:lineRule="exact"/>
        <w:jc w:val="center"/>
        <w:rPr>
          <w:rFonts w:ascii="仿宋" w:hAnsi="仿宋" w:eastAsia="仿宋" w:cs="Arial"/>
          <w:color w:val="333333"/>
          <w:kern w:val="0"/>
          <w:sz w:val="32"/>
          <w:szCs w:val="32"/>
        </w:rPr>
      </w:pPr>
    </w:p>
    <w:p>
      <w:pPr>
        <w:spacing w:line="600" w:lineRule="exact"/>
        <w:jc w:val="center"/>
        <w:rPr>
          <w:rFonts w:ascii="仿宋" w:hAnsi="仿宋" w:eastAsia="仿宋" w:cs="Arial"/>
          <w:color w:val="333333"/>
          <w:kern w:val="0"/>
          <w:sz w:val="32"/>
          <w:szCs w:val="32"/>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hint="eastAsia" w:ascii="宋体" w:hAnsi="宋体" w:cs="Arial"/>
          <w:color w:val="333333"/>
          <w:kern w:val="0"/>
          <w:sz w:val="28"/>
          <w:szCs w:val="28"/>
        </w:rPr>
      </w:pPr>
    </w:p>
    <w:p>
      <w:pPr>
        <w:widowControl/>
        <w:spacing w:line="520" w:lineRule="exact"/>
        <w:ind w:left="420" w:right="140" w:hanging="420"/>
        <w:jc w:val="left"/>
        <w:rPr>
          <w:rFonts w:ascii="宋体" w:hAnsi="宋体" w:cs="Arial"/>
          <w:color w:val="333333"/>
          <w:kern w:val="0"/>
          <w:sz w:val="28"/>
          <w:szCs w:val="28"/>
        </w:rPr>
      </w:pPr>
      <w:r>
        <w:rPr>
          <w:rFonts w:hint="eastAsia" w:ascii="宋体" w:hAnsi="宋体" w:cs="Arial"/>
          <w:color w:val="333333"/>
          <w:kern w:val="0"/>
          <w:sz w:val="28"/>
          <w:szCs w:val="28"/>
        </w:rPr>
        <w:t>附件1：</w:t>
      </w:r>
    </w:p>
    <w:p>
      <w:pPr>
        <w:jc w:val="center"/>
        <w:rPr>
          <w:rFonts w:ascii="黑体" w:eastAsia="黑体"/>
          <w:sz w:val="32"/>
          <w:szCs w:val="32"/>
        </w:rPr>
      </w:pPr>
      <w:r>
        <w:rPr>
          <w:rFonts w:ascii="黑体" w:eastAsia="黑体"/>
          <w:sz w:val="36"/>
          <w:szCs w:val="36"/>
        </w:rPr>
        <w:drawing>
          <wp:anchor distT="0" distB="0" distL="114300" distR="114300" simplePos="0" relativeHeight="251658240" behindDoc="0" locked="0" layoutInCell="1" allowOverlap="1">
            <wp:simplePos x="0" y="0"/>
            <wp:positionH relativeFrom="column">
              <wp:posOffset>271145</wp:posOffset>
            </wp:positionH>
            <wp:positionV relativeFrom="paragraph">
              <wp:posOffset>721360</wp:posOffset>
            </wp:positionV>
            <wp:extent cx="5490845" cy="7534910"/>
            <wp:effectExtent l="0" t="19050" r="14605" b="27940"/>
            <wp:wrapSquare wrapText="bothSides"/>
            <wp:docPr id="3"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Pr>
          <w:rFonts w:hint="eastAsia" w:ascii="黑体" w:eastAsia="黑体"/>
          <w:sz w:val="32"/>
          <w:szCs w:val="32"/>
        </w:rPr>
        <w:t>深圳市燃气行业培训项目实施流程图</w:t>
      </w:r>
    </w:p>
    <w:p>
      <w:pPr>
        <w:pStyle w:val="13"/>
        <w:spacing w:line="600" w:lineRule="exact"/>
        <w:ind w:firstLineChars="0"/>
        <w:rPr>
          <w:rFonts w:ascii="仿宋" w:hAnsi="仿宋" w:eastAsia="仿宋" w:cs="Arial"/>
          <w:color w:val="333333"/>
          <w:sz w:val="32"/>
          <w:szCs w:val="32"/>
        </w:rPr>
        <w:sectPr>
          <w:headerReference r:id="rId3" w:type="default"/>
          <w:footerReference r:id="rId4" w:type="default"/>
          <w:pgSz w:w="11906" w:h="16838"/>
          <w:pgMar w:top="1102" w:right="1418" w:bottom="1701" w:left="1418" w:header="851" w:footer="804" w:gutter="0"/>
          <w:cols w:space="425" w:num="1"/>
          <w:docGrid w:linePitch="290" w:charSpace="0"/>
        </w:sectPr>
      </w:pPr>
    </w:p>
    <w:p>
      <w:pPr>
        <w:pStyle w:val="13"/>
        <w:ind w:firstLineChars="0"/>
        <w:rPr>
          <w:rFonts w:cs="Arial"/>
          <w:color w:val="333333"/>
        </w:rPr>
      </w:pPr>
      <w:r>
        <w:rPr>
          <w:rFonts w:hint="eastAsia" w:cs="Arial"/>
          <w:color w:val="333333"/>
        </w:rPr>
        <w:t>附件2：</w:t>
      </w:r>
    </w:p>
    <w:p>
      <w:pPr>
        <w:pStyle w:val="13"/>
        <w:ind w:firstLineChars="0"/>
        <w:jc w:val="center"/>
        <w:rPr>
          <w:rFonts w:cs="Arial"/>
          <w:color w:val="333333"/>
          <w:sz w:val="30"/>
          <w:szCs w:val="30"/>
        </w:rPr>
      </w:pPr>
      <w:r>
        <w:rPr>
          <w:rFonts w:hint="eastAsia" w:cs="Arial"/>
          <w:color w:val="333333"/>
          <w:sz w:val="30"/>
          <w:szCs w:val="30"/>
        </w:rPr>
        <w:t>深圳市燃气行业培训项目实施作业单</w:t>
      </w:r>
    </w:p>
    <w:tbl>
      <w:tblPr>
        <w:tblStyle w:val="10"/>
        <w:tblpPr w:leftFromText="180" w:rightFromText="180" w:vertAnchor="text" w:horzAnchor="margin" w:tblpY="479"/>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988"/>
        <w:gridCol w:w="4108"/>
        <w:gridCol w:w="1279"/>
        <w:gridCol w:w="1842"/>
        <w:gridCol w:w="2977"/>
        <w:gridCol w:w="99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84" w:type="dxa"/>
            <w:gridSpan w:val="2"/>
            <w:shd w:val="clear" w:color="auto" w:fill="auto"/>
            <w:vAlign w:val="center"/>
          </w:tcPr>
          <w:p>
            <w:pPr>
              <w:jc w:val="center"/>
              <w:rPr>
                <w:rFonts w:ascii="黑体" w:hAnsi="黑体" w:eastAsia="黑体"/>
                <w:b/>
                <w:sz w:val="18"/>
                <w:szCs w:val="18"/>
              </w:rPr>
            </w:pPr>
            <w:r>
              <w:rPr>
                <w:rFonts w:hint="eastAsia" w:ascii="黑体" w:hAnsi="黑体" w:eastAsia="黑体"/>
                <w:b/>
                <w:sz w:val="18"/>
                <w:szCs w:val="18"/>
              </w:rPr>
              <w:t>任务流程</w:t>
            </w:r>
          </w:p>
        </w:tc>
        <w:tc>
          <w:tcPr>
            <w:tcW w:w="7229" w:type="dxa"/>
            <w:gridSpan w:val="3"/>
            <w:shd w:val="clear" w:color="auto" w:fill="auto"/>
            <w:vAlign w:val="center"/>
          </w:tcPr>
          <w:p>
            <w:pPr>
              <w:jc w:val="center"/>
              <w:rPr>
                <w:rFonts w:ascii="Calibri" w:hAnsi="Calibri"/>
                <w:b/>
                <w:sz w:val="18"/>
                <w:szCs w:val="18"/>
              </w:rPr>
            </w:pPr>
            <w:r>
              <w:rPr>
                <w:rFonts w:hint="eastAsia" w:ascii="Calibri" w:hAnsi="Calibri"/>
                <w:b/>
                <w:sz w:val="18"/>
                <w:szCs w:val="18"/>
              </w:rPr>
              <w:t>作业单</w:t>
            </w:r>
          </w:p>
        </w:tc>
        <w:tc>
          <w:tcPr>
            <w:tcW w:w="2977" w:type="dxa"/>
            <w:shd w:val="clear" w:color="auto" w:fill="auto"/>
            <w:vAlign w:val="center"/>
          </w:tcPr>
          <w:p>
            <w:pPr>
              <w:widowControl/>
              <w:jc w:val="center"/>
              <w:rPr>
                <w:rFonts w:ascii="Calibri" w:hAnsi="Calibri"/>
                <w:b/>
                <w:sz w:val="18"/>
                <w:szCs w:val="18"/>
              </w:rPr>
            </w:pPr>
            <w:r>
              <w:rPr>
                <w:rFonts w:hint="eastAsia" w:ascii="Calibri" w:hAnsi="Calibri"/>
                <w:b/>
                <w:sz w:val="18"/>
                <w:szCs w:val="18"/>
              </w:rPr>
              <w:t>进度要求</w:t>
            </w:r>
          </w:p>
        </w:tc>
        <w:tc>
          <w:tcPr>
            <w:tcW w:w="992" w:type="dxa"/>
            <w:shd w:val="clear" w:color="auto" w:fill="auto"/>
            <w:vAlign w:val="center"/>
          </w:tcPr>
          <w:p>
            <w:pPr>
              <w:widowControl/>
              <w:jc w:val="center"/>
              <w:rPr>
                <w:rFonts w:ascii="Calibri" w:hAnsi="Calibri"/>
                <w:b/>
                <w:sz w:val="18"/>
                <w:szCs w:val="18"/>
              </w:rPr>
            </w:pPr>
            <w:r>
              <w:rPr>
                <w:rFonts w:hint="eastAsia" w:ascii="Calibri" w:hAnsi="Calibri"/>
                <w:b/>
                <w:sz w:val="18"/>
                <w:szCs w:val="18"/>
              </w:rPr>
              <w:t>任务跟进</w:t>
            </w:r>
          </w:p>
          <w:p>
            <w:pPr>
              <w:widowControl/>
              <w:jc w:val="center"/>
              <w:rPr>
                <w:rFonts w:ascii="Calibri" w:hAnsi="Calibri"/>
                <w:b/>
                <w:sz w:val="18"/>
                <w:szCs w:val="18"/>
              </w:rPr>
            </w:pPr>
            <w:r>
              <w:rPr>
                <w:rFonts w:hint="eastAsia" w:ascii="Calibri" w:hAnsi="Calibri"/>
                <w:b/>
                <w:sz w:val="18"/>
                <w:szCs w:val="18"/>
              </w:rPr>
              <w:t>签名</w:t>
            </w:r>
          </w:p>
        </w:tc>
        <w:tc>
          <w:tcPr>
            <w:tcW w:w="2127" w:type="dxa"/>
            <w:shd w:val="clear" w:color="auto" w:fill="auto"/>
            <w:vAlign w:val="center"/>
          </w:tcPr>
          <w:p>
            <w:pPr>
              <w:widowControl/>
              <w:jc w:val="center"/>
              <w:rPr>
                <w:rFonts w:ascii="Calibri" w:hAnsi="Calibri"/>
                <w:b/>
                <w:sz w:val="18"/>
                <w:szCs w:val="18"/>
              </w:rPr>
            </w:pPr>
            <w:r>
              <w:rPr>
                <w:rFonts w:hint="eastAsia" w:ascii="Calibri" w:hAnsi="Calibri"/>
                <w:b/>
                <w:sz w:val="18"/>
                <w:szCs w:val="18"/>
              </w:rPr>
              <w:t>完成时间登记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384" w:type="dxa"/>
            <w:gridSpan w:val="2"/>
            <w:shd w:val="clear" w:color="auto" w:fill="auto"/>
            <w:vAlign w:val="center"/>
          </w:tcPr>
          <w:p>
            <w:pPr>
              <w:jc w:val="center"/>
              <w:rPr>
                <w:rFonts w:ascii="黑体" w:hAnsi="黑体" w:eastAsia="黑体"/>
                <w:sz w:val="18"/>
                <w:szCs w:val="18"/>
              </w:rPr>
            </w:pPr>
            <w:r>
              <w:rPr>
                <w:rFonts w:hint="eastAsia" w:ascii="黑体" w:hAnsi="黑体" w:eastAsia="黑体"/>
                <w:sz w:val="18"/>
                <w:szCs w:val="18"/>
              </w:rPr>
              <w:t>项目名称</w:t>
            </w:r>
          </w:p>
        </w:tc>
        <w:tc>
          <w:tcPr>
            <w:tcW w:w="4108" w:type="dxa"/>
            <w:shd w:val="clear" w:color="auto" w:fill="auto"/>
            <w:vAlign w:val="center"/>
          </w:tcPr>
          <w:p>
            <w:pPr>
              <w:rPr>
                <w:rFonts w:ascii="Calibri" w:hAnsi="Calibri"/>
                <w:sz w:val="18"/>
                <w:szCs w:val="18"/>
              </w:rPr>
            </w:pPr>
          </w:p>
        </w:tc>
        <w:tc>
          <w:tcPr>
            <w:tcW w:w="1279" w:type="dxa"/>
            <w:shd w:val="clear" w:color="auto" w:fill="auto"/>
            <w:vAlign w:val="center"/>
          </w:tcPr>
          <w:p>
            <w:pPr>
              <w:rPr>
                <w:rFonts w:ascii="Calibri" w:hAnsi="Calibri"/>
                <w:sz w:val="18"/>
                <w:szCs w:val="18"/>
              </w:rPr>
            </w:pPr>
            <w:r>
              <w:rPr>
                <w:rFonts w:hint="eastAsia" w:ascii="Calibri" w:hAnsi="Calibri"/>
                <w:sz w:val="18"/>
                <w:szCs w:val="18"/>
              </w:rPr>
              <w:t>培训时长</w:t>
            </w:r>
          </w:p>
        </w:tc>
        <w:tc>
          <w:tcPr>
            <w:tcW w:w="1842" w:type="dxa"/>
            <w:shd w:val="clear" w:color="auto" w:fill="auto"/>
            <w:vAlign w:val="center"/>
          </w:tcPr>
          <w:p>
            <w:pPr>
              <w:ind w:firstLine="360" w:firstLineChars="200"/>
              <w:rPr>
                <w:rFonts w:ascii="Calibri" w:hAnsi="Calibri"/>
                <w:sz w:val="18"/>
                <w:szCs w:val="18"/>
              </w:rPr>
            </w:pPr>
            <w:r>
              <w:rPr>
                <w:rFonts w:hint="eastAsia" w:ascii="Calibri" w:hAnsi="Calibri"/>
                <w:sz w:val="18"/>
                <w:szCs w:val="18"/>
              </w:rPr>
              <w:t>天</w:t>
            </w:r>
          </w:p>
        </w:tc>
        <w:tc>
          <w:tcPr>
            <w:tcW w:w="2977" w:type="dxa"/>
            <w:shd w:val="clear" w:color="auto" w:fill="auto"/>
            <w:vAlign w:val="center"/>
          </w:tcPr>
          <w:p>
            <w:pPr>
              <w:widowControl/>
              <w:rPr>
                <w:rFonts w:ascii="Calibri" w:hAnsi="Calibri"/>
                <w:sz w:val="18"/>
                <w:szCs w:val="18"/>
              </w:rPr>
            </w:pPr>
          </w:p>
        </w:tc>
        <w:tc>
          <w:tcPr>
            <w:tcW w:w="992" w:type="dxa"/>
            <w:shd w:val="clear" w:color="auto" w:fill="auto"/>
            <w:vAlign w:val="center"/>
          </w:tcPr>
          <w:p>
            <w:pPr>
              <w:widowControl/>
              <w:rPr>
                <w:rFonts w:ascii="Calibri" w:hAnsi="Calibri"/>
                <w:sz w:val="18"/>
                <w:szCs w:val="18"/>
              </w:rPr>
            </w:pPr>
          </w:p>
        </w:tc>
        <w:tc>
          <w:tcPr>
            <w:tcW w:w="2127" w:type="dxa"/>
            <w:shd w:val="clear" w:color="auto" w:fill="auto"/>
            <w:vAlign w:val="center"/>
          </w:tcPr>
          <w:p>
            <w:pPr>
              <w:widowControl/>
              <w:ind w:firstLine="270" w:firstLineChars="150"/>
              <w:jc w:val="center"/>
              <w:rPr>
                <w:rFonts w:ascii="Calibri" w:hAnsi="Calibri"/>
                <w:sz w:val="18"/>
                <w:szCs w:val="18"/>
              </w:rPr>
            </w:pPr>
            <w:r>
              <w:rPr>
                <w:rFonts w:hint="eastAsia" w:ascii="Calibri" w:hAnsi="Calibri"/>
                <w:sz w:val="18"/>
                <w:szCs w:val="1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6" w:type="dxa"/>
            <w:vMerge w:val="restart"/>
            <w:shd w:val="clear" w:color="auto" w:fill="auto"/>
            <w:vAlign w:val="center"/>
          </w:tcPr>
          <w:p>
            <w:pPr>
              <w:jc w:val="center"/>
              <w:rPr>
                <w:rFonts w:ascii="黑体" w:hAnsi="黑体" w:eastAsia="黑体"/>
                <w:sz w:val="18"/>
                <w:szCs w:val="18"/>
              </w:rPr>
            </w:pPr>
            <w:r>
              <w:rPr>
                <w:rFonts w:hint="eastAsia" w:ascii="黑体" w:hAnsi="黑体" w:eastAsia="黑体"/>
                <w:sz w:val="18"/>
                <w:szCs w:val="18"/>
              </w:rPr>
              <w:t>培</w:t>
            </w:r>
          </w:p>
          <w:p>
            <w:pPr>
              <w:jc w:val="center"/>
              <w:rPr>
                <w:rFonts w:ascii="黑体" w:hAnsi="黑体" w:eastAsia="黑体"/>
                <w:sz w:val="18"/>
                <w:szCs w:val="18"/>
              </w:rPr>
            </w:pPr>
            <w:r>
              <w:rPr>
                <w:rFonts w:hint="eastAsia" w:ascii="黑体" w:hAnsi="黑体" w:eastAsia="黑体"/>
                <w:sz w:val="18"/>
                <w:szCs w:val="18"/>
              </w:rPr>
              <w:t>训</w:t>
            </w:r>
          </w:p>
          <w:p>
            <w:pPr>
              <w:jc w:val="center"/>
              <w:rPr>
                <w:rFonts w:ascii="黑体" w:hAnsi="黑体" w:eastAsia="黑体"/>
                <w:sz w:val="18"/>
                <w:szCs w:val="18"/>
              </w:rPr>
            </w:pPr>
            <w:r>
              <w:rPr>
                <w:rFonts w:hint="eastAsia" w:ascii="黑体" w:hAnsi="黑体" w:eastAsia="黑体"/>
                <w:sz w:val="18"/>
                <w:szCs w:val="18"/>
              </w:rPr>
              <w:t>前</w:t>
            </w:r>
          </w:p>
        </w:tc>
        <w:tc>
          <w:tcPr>
            <w:tcW w:w="988" w:type="dxa"/>
            <w:shd w:val="clear" w:color="auto" w:fill="auto"/>
            <w:vAlign w:val="center"/>
          </w:tcPr>
          <w:p>
            <w:pPr>
              <w:jc w:val="center"/>
              <w:rPr>
                <w:rFonts w:ascii="黑体" w:hAnsi="黑体" w:eastAsia="黑体"/>
                <w:sz w:val="18"/>
                <w:szCs w:val="18"/>
              </w:rPr>
            </w:pPr>
            <w:r>
              <w:rPr>
                <w:rFonts w:hint="eastAsia" w:ascii="黑体" w:hAnsi="黑体" w:eastAsia="黑体"/>
                <w:sz w:val="18"/>
                <w:szCs w:val="18"/>
              </w:rPr>
              <w:t>项目报批</w:t>
            </w:r>
          </w:p>
        </w:tc>
        <w:tc>
          <w:tcPr>
            <w:tcW w:w="7229" w:type="dxa"/>
            <w:gridSpan w:val="3"/>
            <w:shd w:val="clear" w:color="auto" w:fill="auto"/>
            <w:vAlign w:val="center"/>
          </w:tcPr>
          <w:p>
            <w:pPr>
              <w:widowControl/>
              <w:rPr>
                <w:rFonts w:ascii="Calibri" w:hAnsi="Calibri"/>
                <w:sz w:val="18"/>
                <w:szCs w:val="18"/>
              </w:rPr>
            </w:pPr>
            <w:r>
              <w:rPr>
                <w:rFonts w:hint="eastAsia" w:ascii="Calibri" w:hAnsi="Calibri"/>
                <w:sz w:val="18"/>
                <w:szCs w:val="18"/>
              </w:rPr>
              <w:t>培训项目报批（盖章申请）囗协会网站上传培训通知囗</w:t>
            </w:r>
          </w:p>
          <w:p>
            <w:pPr>
              <w:widowControl/>
              <w:rPr>
                <w:rFonts w:ascii="Calibri" w:hAnsi="Calibri"/>
                <w:sz w:val="18"/>
                <w:szCs w:val="18"/>
              </w:rPr>
            </w:pPr>
            <w:r>
              <w:rPr>
                <w:rFonts w:hint="eastAsia" w:ascii="Calibri" w:hAnsi="Calibri"/>
                <w:sz w:val="18"/>
                <w:szCs w:val="18"/>
              </w:rPr>
              <w:t>短信、通知囗</w:t>
            </w:r>
          </w:p>
        </w:tc>
        <w:tc>
          <w:tcPr>
            <w:tcW w:w="2977" w:type="dxa"/>
            <w:shd w:val="clear" w:color="auto" w:fill="auto"/>
            <w:vAlign w:val="center"/>
          </w:tcPr>
          <w:p>
            <w:pPr>
              <w:widowControl/>
              <w:rPr>
                <w:rFonts w:ascii="Calibri" w:hAnsi="Calibri"/>
                <w:sz w:val="18"/>
                <w:szCs w:val="18"/>
              </w:rPr>
            </w:pPr>
            <w:r>
              <w:rPr>
                <w:rFonts w:hint="eastAsia" w:ascii="Calibri" w:hAnsi="Calibri"/>
                <w:sz w:val="18"/>
                <w:szCs w:val="18"/>
              </w:rPr>
              <w:t>按照年度计划拟发通知。</w:t>
            </w:r>
          </w:p>
        </w:tc>
        <w:tc>
          <w:tcPr>
            <w:tcW w:w="992" w:type="dxa"/>
            <w:shd w:val="clear" w:color="auto" w:fill="auto"/>
            <w:vAlign w:val="center"/>
          </w:tcPr>
          <w:p>
            <w:pPr>
              <w:widowControl/>
              <w:rPr>
                <w:rFonts w:ascii="Calibri" w:hAnsi="Calibri"/>
                <w:sz w:val="18"/>
                <w:szCs w:val="18"/>
              </w:rPr>
            </w:pPr>
          </w:p>
        </w:tc>
        <w:tc>
          <w:tcPr>
            <w:tcW w:w="2127" w:type="dxa"/>
            <w:shd w:val="clear" w:color="auto" w:fill="auto"/>
            <w:vAlign w:val="center"/>
          </w:tcPr>
          <w:p>
            <w:pPr>
              <w:widowControl/>
              <w:jc w:val="center"/>
              <w:rPr>
                <w:rFonts w:ascii="Calibri" w:hAnsi="Calibri"/>
                <w:sz w:val="18"/>
                <w:szCs w:val="18"/>
              </w:rPr>
            </w:pPr>
            <w:r>
              <w:rPr>
                <w:rFonts w:hint="eastAsia" w:ascii="Calibri" w:hAnsi="Calibri"/>
                <w:sz w:val="18"/>
                <w:szCs w:val="18"/>
              </w:rPr>
              <w:t>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6" w:type="dxa"/>
            <w:vMerge w:val="continue"/>
            <w:shd w:val="clear" w:color="auto" w:fill="auto"/>
            <w:vAlign w:val="center"/>
          </w:tcPr>
          <w:p>
            <w:pPr>
              <w:jc w:val="center"/>
              <w:rPr>
                <w:rFonts w:ascii="黑体" w:hAnsi="黑体" w:eastAsia="黑体"/>
                <w:sz w:val="18"/>
                <w:szCs w:val="18"/>
              </w:rPr>
            </w:pPr>
          </w:p>
        </w:tc>
        <w:tc>
          <w:tcPr>
            <w:tcW w:w="988" w:type="dxa"/>
            <w:shd w:val="clear" w:color="auto" w:fill="auto"/>
            <w:vAlign w:val="center"/>
          </w:tcPr>
          <w:p>
            <w:pPr>
              <w:jc w:val="center"/>
              <w:rPr>
                <w:rFonts w:ascii="黑体" w:hAnsi="黑体" w:eastAsia="黑体"/>
                <w:sz w:val="18"/>
                <w:szCs w:val="18"/>
              </w:rPr>
            </w:pPr>
            <w:r>
              <w:rPr>
                <w:rFonts w:hint="eastAsia" w:ascii="黑体" w:hAnsi="黑体" w:eastAsia="黑体"/>
                <w:sz w:val="18"/>
                <w:szCs w:val="18"/>
              </w:rPr>
              <w:t>培训需求</w:t>
            </w:r>
          </w:p>
        </w:tc>
        <w:tc>
          <w:tcPr>
            <w:tcW w:w="7229" w:type="dxa"/>
            <w:gridSpan w:val="3"/>
            <w:shd w:val="clear" w:color="auto" w:fill="auto"/>
            <w:vAlign w:val="center"/>
          </w:tcPr>
          <w:p>
            <w:pPr>
              <w:rPr>
                <w:rFonts w:ascii="Calibri" w:hAnsi="Calibri"/>
                <w:sz w:val="18"/>
                <w:szCs w:val="18"/>
              </w:rPr>
            </w:pPr>
            <w:r>
              <w:rPr>
                <w:rFonts w:hint="eastAsia" w:ascii="Calibri" w:hAnsi="Calibri"/>
                <w:sz w:val="18"/>
                <w:szCs w:val="18"/>
              </w:rPr>
              <w:t>报名单位个；参培人数人；交费人数人</w:t>
            </w:r>
          </w:p>
        </w:tc>
        <w:tc>
          <w:tcPr>
            <w:tcW w:w="2977" w:type="dxa"/>
            <w:shd w:val="clear" w:color="auto" w:fill="auto"/>
            <w:vAlign w:val="center"/>
          </w:tcPr>
          <w:p>
            <w:pPr>
              <w:widowControl/>
              <w:rPr>
                <w:rFonts w:ascii="Calibri" w:hAnsi="Calibri"/>
                <w:sz w:val="18"/>
                <w:szCs w:val="18"/>
              </w:rPr>
            </w:pPr>
            <w:r>
              <w:rPr>
                <w:rFonts w:hint="eastAsia" w:ascii="Calibri" w:hAnsi="Calibri"/>
                <w:sz w:val="18"/>
                <w:szCs w:val="18"/>
              </w:rPr>
              <w:t>通知发放后一周收集报名信息，报名人数达30人可组织开班。</w:t>
            </w:r>
          </w:p>
        </w:tc>
        <w:tc>
          <w:tcPr>
            <w:tcW w:w="992" w:type="dxa"/>
            <w:shd w:val="clear" w:color="auto" w:fill="auto"/>
            <w:vAlign w:val="center"/>
          </w:tcPr>
          <w:p>
            <w:pPr>
              <w:widowControl/>
              <w:rPr>
                <w:rFonts w:ascii="Calibri" w:hAnsi="Calibri"/>
                <w:sz w:val="18"/>
                <w:szCs w:val="18"/>
              </w:rPr>
            </w:pPr>
          </w:p>
        </w:tc>
        <w:tc>
          <w:tcPr>
            <w:tcW w:w="2127" w:type="dxa"/>
            <w:shd w:val="clear" w:color="auto" w:fill="auto"/>
            <w:vAlign w:val="center"/>
          </w:tcPr>
          <w:p>
            <w:pPr>
              <w:widowControl/>
              <w:jc w:val="center"/>
              <w:rPr>
                <w:rFonts w:ascii="Calibri" w:hAnsi="Calibri"/>
                <w:sz w:val="18"/>
                <w:szCs w:val="18"/>
              </w:rPr>
            </w:pPr>
            <w:r>
              <w:rPr>
                <w:rFonts w:hint="eastAsia" w:ascii="Calibri" w:hAnsi="Calibri"/>
                <w:sz w:val="18"/>
                <w:szCs w:val="18"/>
              </w:rPr>
              <w:t>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96" w:type="dxa"/>
            <w:vMerge w:val="continue"/>
            <w:shd w:val="clear" w:color="auto" w:fill="auto"/>
            <w:vAlign w:val="center"/>
          </w:tcPr>
          <w:p>
            <w:pPr>
              <w:jc w:val="center"/>
              <w:rPr>
                <w:rFonts w:ascii="黑体" w:hAnsi="黑体" w:eastAsia="黑体"/>
                <w:sz w:val="18"/>
                <w:szCs w:val="18"/>
              </w:rPr>
            </w:pPr>
          </w:p>
        </w:tc>
        <w:tc>
          <w:tcPr>
            <w:tcW w:w="988" w:type="dxa"/>
            <w:vMerge w:val="restart"/>
            <w:shd w:val="clear" w:color="auto" w:fill="auto"/>
            <w:vAlign w:val="center"/>
          </w:tcPr>
          <w:p>
            <w:pPr>
              <w:jc w:val="center"/>
              <w:rPr>
                <w:rFonts w:ascii="黑体" w:hAnsi="黑体" w:eastAsia="黑体"/>
                <w:sz w:val="18"/>
                <w:szCs w:val="18"/>
              </w:rPr>
            </w:pPr>
            <w:r>
              <w:rPr>
                <w:rFonts w:hint="eastAsia" w:ascii="黑体" w:hAnsi="黑体" w:eastAsia="黑体"/>
                <w:sz w:val="18"/>
                <w:szCs w:val="18"/>
              </w:rPr>
              <w:t>项目实施前准备</w:t>
            </w:r>
          </w:p>
        </w:tc>
        <w:tc>
          <w:tcPr>
            <w:tcW w:w="7229" w:type="dxa"/>
            <w:gridSpan w:val="3"/>
            <w:shd w:val="clear" w:color="auto" w:fill="auto"/>
            <w:vAlign w:val="center"/>
          </w:tcPr>
          <w:p>
            <w:pPr>
              <w:rPr>
                <w:rFonts w:ascii="Calibri" w:hAnsi="Calibri"/>
                <w:sz w:val="18"/>
                <w:szCs w:val="18"/>
              </w:rPr>
            </w:pPr>
            <w:r>
              <w:rPr>
                <w:rFonts w:hint="eastAsia" w:ascii="Calibri" w:hAnsi="Calibri"/>
                <w:sz w:val="18"/>
                <w:szCs w:val="18"/>
              </w:rPr>
              <w:t>场地落实囗教师选定囗费用申请囗车辆申请囗教学工具、耗材囗</w:t>
            </w:r>
          </w:p>
        </w:tc>
        <w:tc>
          <w:tcPr>
            <w:tcW w:w="2977" w:type="dxa"/>
            <w:shd w:val="clear" w:color="auto" w:fill="auto"/>
            <w:vAlign w:val="center"/>
          </w:tcPr>
          <w:p>
            <w:pPr>
              <w:widowControl/>
              <w:rPr>
                <w:rFonts w:ascii="Calibri" w:hAnsi="Calibri"/>
                <w:sz w:val="18"/>
                <w:szCs w:val="18"/>
              </w:rPr>
            </w:pPr>
            <w:r>
              <w:rPr>
                <w:rFonts w:hint="eastAsia" w:ascii="Calibri" w:hAnsi="Calibri"/>
                <w:sz w:val="18"/>
                <w:szCs w:val="18"/>
              </w:rPr>
              <w:t>开班前4天确认。</w:t>
            </w:r>
          </w:p>
        </w:tc>
        <w:tc>
          <w:tcPr>
            <w:tcW w:w="992" w:type="dxa"/>
            <w:shd w:val="clear" w:color="auto" w:fill="auto"/>
            <w:vAlign w:val="center"/>
          </w:tcPr>
          <w:p>
            <w:pPr>
              <w:widowControl/>
              <w:rPr>
                <w:rFonts w:ascii="Calibri" w:hAnsi="Calibri"/>
                <w:sz w:val="18"/>
                <w:szCs w:val="18"/>
              </w:rPr>
            </w:pPr>
          </w:p>
        </w:tc>
        <w:tc>
          <w:tcPr>
            <w:tcW w:w="2127" w:type="dxa"/>
            <w:shd w:val="clear" w:color="auto" w:fill="auto"/>
            <w:vAlign w:val="center"/>
          </w:tcPr>
          <w:p>
            <w:pPr>
              <w:widowControl/>
              <w:jc w:val="center"/>
              <w:rPr>
                <w:rFonts w:ascii="Calibri" w:hAnsi="Calibri"/>
                <w:sz w:val="18"/>
                <w:szCs w:val="18"/>
              </w:rPr>
            </w:pPr>
            <w:r>
              <w:rPr>
                <w:rFonts w:hint="eastAsia" w:ascii="Calibri" w:hAnsi="Calibri"/>
                <w:sz w:val="18"/>
                <w:szCs w:val="18"/>
              </w:rPr>
              <w:t>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396" w:type="dxa"/>
            <w:vMerge w:val="continue"/>
            <w:shd w:val="clear" w:color="auto" w:fill="auto"/>
            <w:vAlign w:val="center"/>
          </w:tcPr>
          <w:p>
            <w:pPr>
              <w:jc w:val="center"/>
              <w:rPr>
                <w:rFonts w:ascii="黑体" w:hAnsi="黑体" w:eastAsia="黑体"/>
                <w:sz w:val="18"/>
                <w:szCs w:val="18"/>
              </w:rPr>
            </w:pPr>
          </w:p>
        </w:tc>
        <w:tc>
          <w:tcPr>
            <w:tcW w:w="988" w:type="dxa"/>
            <w:vMerge w:val="continue"/>
            <w:shd w:val="clear" w:color="auto" w:fill="auto"/>
            <w:vAlign w:val="center"/>
          </w:tcPr>
          <w:p>
            <w:pPr>
              <w:jc w:val="center"/>
              <w:rPr>
                <w:rFonts w:ascii="黑体" w:hAnsi="黑体" w:eastAsia="黑体"/>
                <w:sz w:val="18"/>
                <w:szCs w:val="18"/>
              </w:rPr>
            </w:pPr>
          </w:p>
        </w:tc>
        <w:tc>
          <w:tcPr>
            <w:tcW w:w="7229" w:type="dxa"/>
            <w:gridSpan w:val="3"/>
            <w:shd w:val="clear" w:color="auto" w:fill="auto"/>
            <w:vAlign w:val="center"/>
          </w:tcPr>
          <w:p>
            <w:pPr>
              <w:rPr>
                <w:rFonts w:ascii="Calibri" w:hAnsi="Calibri"/>
                <w:sz w:val="18"/>
                <w:szCs w:val="18"/>
              </w:rPr>
            </w:pPr>
            <w:r>
              <w:rPr>
                <w:rFonts w:hint="eastAsia" w:ascii="Calibri" w:hAnsi="Calibri"/>
                <w:sz w:val="18"/>
                <w:szCs w:val="18"/>
              </w:rPr>
              <w:t>通知具体培训时间、地点囗</w:t>
            </w:r>
          </w:p>
        </w:tc>
        <w:tc>
          <w:tcPr>
            <w:tcW w:w="2977" w:type="dxa"/>
            <w:shd w:val="clear" w:color="auto" w:fill="auto"/>
            <w:vAlign w:val="center"/>
          </w:tcPr>
          <w:p>
            <w:pPr>
              <w:widowControl/>
              <w:rPr>
                <w:rFonts w:ascii="Calibri" w:hAnsi="Calibri"/>
                <w:sz w:val="18"/>
                <w:szCs w:val="18"/>
              </w:rPr>
            </w:pPr>
            <w:r>
              <w:rPr>
                <w:rFonts w:hint="eastAsia" w:ascii="Calibri" w:hAnsi="Calibri"/>
                <w:sz w:val="18"/>
                <w:szCs w:val="18"/>
              </w:rPr>
              <w:t>开班前3天电话、短信通知参培人员。</w:t>
            </w:r>
          </w:p>
        </w:tc>
        <w:tc>
          <w:tcPr>
            <w:tcW w:w="992" w:type="dxa"/>
            <w:shd w:val="clear" w:color="auto" w:fill="auto"/>
            <w:vAlign w:val="center"/>
          </w:tcPr>
          <w:p>
            <w:pPr>
              <w:widowControl/>
              <w:rPr>
                <w:rFonts w:ascii="Calibri" w:hAnsi="Calibri"/>
                <w:sz w:val="18"/>
                <w:szCs w:val="18"/>
              </w:rPr>
            </w:pPr>
          </w:p>
        </w:tc>
        <w:tc>
          <w:tcPr>
            <w:tcW w:w="2127" w:type="dxa"/>
            <w:shd w:val="clear" w:color="auto" w:fill="auto"/>
            <w:vAlign w:val="center"/>
          </w:tcPr>
          <w:p>
            <w:pPr>
              <w:widowControl/>
              <w:ind w:firstLine="630" w:firstLineChars="350"/>
              <w:rPr>
                <w:rFonts w:ascii="Calibri" w:hAnsi="Calibri"/>
                <w:sz w:val="18"/>
                <w:szCs w:val="18"/>
              </w:rPr>
            </w:pPr>
            <w:r>
              <w:rPr>
                <w:rFonts w:hint="eastAsia" w:ascii="Calibri" w:hAnsi="Calibri"/>
                <w:sz w:val="18"/>
                <w:szCs w:val="18"/>
              </w:rPr>
              <w:t>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96" w:type="dxa"/>
            <w:vMerge w:val="continue"/>
            <w:shd w:val="clear" w:color="auto" w:fill="auto"/>
            <w:vAlign w:val="center"/>
          </w:tcPr>
          <w:p>
            <w:pPr>
              <w:jc w:val="center"/>
              <w:rPr>
                <w:rFonts w:ascii="黑体" w:hAnsi="黑体" w:eastAsia="黑体"/>
                <w:sz w:val="18"/>
                <w:szCs w:val="18"/>
              </w:rPr>
            </w:pPr>
          </w:p>
        </w:tc>
        <w:tc>
          <w:tcPr>
            <w:tcW w:w="988" w:type="dxa"/>
            <w:vMerge w:val="continue"/>
            <w:shd w:val="clear" w:color="auto" w:fill="auto"/>
            <w:vAlign w:val="center"/>
          </w:tcPr>
          <w:p>
            <w:pPr>
              <w:jc w:val="center"/>
              <w:rPr>
                <w:rFonts w:ascii="黑体" w:hAnsi="黑体" w:eastAsia="黑体"/>
                <w:sz w:val="18"/>
                <w:szCs w:val="18"/>
              </w:rPr>
            </w:pPr>
          </w:p>
        </w:tc>
        <w:tc>
          <w:tcPr>
            <w:tcW w:w="7229" w:type="dxa"/>
            <w:gridSpan w:val="3"/>
            <w:shd w:val="clear" w:color="auto" w:fill="auto"/>
            <w:vAlign w:val="center"/>
          </w:tcPr>
          <w:p>
            <w:pPr>
              <w:ind w:left="810" w:hanging="810" w:hangingChars="450"/>
              <w:rPr>
                <w:rFonts w:ascii="Calibri" w:hAnsi="Calibri"/>
                <w:sz w:val="18"/>
                <w:szCs w:val="18"/>
              </w:rPr>
            </w:pPr>
            <w:r>
              <w:rPr>
                <w:rFonts w:hint="eastAsia" w:ascii="Calibri" w:hAnsi="Calibri"/>
                <w:sz w:val="18"/>
                <w:szCs w:val="18"/>
              </w:rPr>
              <w:t>资料准备：签到表囗学习资料囗笔囗课程表囗试卷囗课程评估表囗教师课酬签收表囗</w:t>
            </w:r>
          </w:p>
          <w:p>
            <w:pPr>
              <w:rPr>
                <w:rFonts w:ascii="Calibri" w:hAnsi="Calibri"/>
                <w:sz w:val="18"/>
                <w:szCs w:val="18"/>
              </w:rPr>
            </w:pPr>
            <w:r>
              <w:rPr>
                <w:rFonts w:hint="eastAsia" w:ascii="Calibri" w:hAnsi="Calibri"/>
                <w:sz w:val="18"/>
                <w:szCs w:val="18"/>
              </w:rPr>
              <w:t>设备准备：投影仪囗照相机囗电脑囗录音笔囗</w:t>
            </w:r>
          </w:p>
          <w:p>
            <w:pPr>
              <w:rPr>
                <w:rFonts w:ascii="Calibri" w:hAnsi="Calibri"/>
                <w:sz w:val="18"/>
                <w:szCs w:val="18"/>
              </w:rPr>
            </w:pPr>
            <w:r>
              <w:rPr>
                <w:rFonts w:hint="eastAsia" w:ascii="Calibri" w:hAnsi="Calibri"/>
                <w:sz w:val="18"/>
                <w:szCs w:val="18"/>
              </w:rPr>
              <w:t>其它：饮用水囗</w:t>
            </w:r>
          </w:p>
        </w:tc>
        <w:tc>
          <w:tcPr>
            <w:tcW w:w="2977" w:type="dxa"/>
            <w:shd w:val="clear" w:color="auto" w:fill="auto"/>
            <w:vAlign w:val="center"/>
          </w:tcPr>
          <w:p>
            <w:pPr>
              <w:widowControl/>
              <w:rPr>
                <w:rFonts w:ascii="Calibri" w:hAnsi="Calibri"/>
                <w:sz w:val="18"/>
                <w:szCs w:val="18"/>
              </w:rPr>
            </w:pPr>
            <w:r>
              <w:rPr>
                <w:rFonts w:hint="eastAsia" w:ascii="Calibri" w:hAnsi="Calibri"/>
                <w:sz w:val="18"/>
                <w:szCs w:val="18"/>
              </w:rPr>
              <w:t>开班前2天完成。</w:t>
            </w:r>
          </w:p>
        </w:tc>
        <w:tc>
          <w:tcPr>
            <w:tcW w:w="992" w:type="dxa"/>
            <w:shd w:val="clear" w:color="auto" w:fill="auto"/>
            <w:vAlign w:val="center"/>
          </w:tcPr>
          <w:p>
            <w:pPr>
              <w:widowControl/>
              <w:rPr>
                <w:rFonts w:ascii="Calibri" w:hAnsi="Calibri"/>
                <w:sz w:val="18"/>
                <w:szCs w:val="18"/>
              </w:rPr>
            </w:pPr>
          </w:p>
        </w:tc>
        <w:tc>
          <w:tcPr>
            <w:tcW w:w="2127" w:type="dxa"/>
            <w:shd w:val="clear" w:color="auto" w:fill="auto"/>
            <w:vAlign w:val="center"/>
          </w:tcPr>
          <w:p>
            <w:pPr>
              <w:widowControl/>
              <w:jc w:val="center"/>
              <w:rPr>
                <w:rFonts w:ascii="Calibri" w:hAnsi="Calibri"/>
                <w:sz w:val="18"/>
                <w:szCs w:val="18"/>
              </w:rPr>
            </w:pPr>
            <w:r>
              <w:rPr>
                <w:rFonts w:hint="eastAsia" w:ascii="Calibri" w:hAnsi="Calibri"/>
                <w:sz w:val="18"/>
                <w:szCs w:val="18"/>
              </w:rPr>
              <w:t>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384" w:type="dxa"/>
            <w:gridSpan w:val="2"/>
            <w:shd w:val="clear" w:color="auto" w:fill="auto"/>
            <w:vAlign w:val="center"/>
          </w:tcPr>
          <w:p>
            <w:pPr>
              <w:jc w:val="center"/>
              <w:rPr>
                <w:rFonts w:ascii="黑体" w:hAnsi="黑体" w:eastAsia="黑体"/>
                <w:sz w:val="18"/>
                <w:szCs w:val="18"/>
              </w:rPr>
            </w:pPr>
            <w:r>
              <w:rPr>
                <w:rFonts w:hint="eastAsia" w:ascii="黑体" w:hAnsi="黑体" w:eastAsia="黑体"/>
                <w:sz w:val="18"/>
                <w:szCs w:val="18"/>
              </w:rPr>
              <w:t>培训中</w:t>
            </w:r>
          </w:p>
        </w:tc>
        <w:tc>
          <w:tcPr>
            <w:tcW w:w="7229" w:type="dxa"/>
            <w:gridSpan w:val="3"/>
            <w:shd w:val="clear" w:color="auto" w:fill="auto"/>
            <w:vAlign w:val="center"/>
          </w:tcPr>
          <w:p>
            <w:pPr>
              <w:rPr>
                <w:rFonts w:ascii="Calibri" w:hAnsi="Calibri"/>
                <w:sz w:val="18"/>
                <w:szCs w:val="18"/>
              </w:rPr>
            </w:pPr>
            <w:r>
              <w:rPr>
                <w:rFonts w:hint="eastAsia" w:ascii="Calibri" w:hAnsi="Calibri"/>
                <w:sz w:val="18"/>
                <w:szCs w:val="18"/>
              </w:rPr>
              <w:t>学员考勤囗课堂组织囗课程评估囗现场拍照囗教师课酬签收囗</w:t>
            </w:r>
          </w:p>
        </w:tc>
        <w:tc>
          <w:tcPr>
            <w:tcW w:w="2977" w:type="dxa"/>
            <w:shd w:val="clear" w:color="auto" w:fill="auto"/>
            <w:vAlign w:val="center"/>
          </w:tcPr>
          <w:p>
            <w:pPr>
              <w:widowControl/>
              <w:rPr>
                <w:rFonts w:ascii="Calibri" w:hAnsi="Calibri"/>
                <w:sz w:val="18"/>
                <w:szCs w:val="18"/>
              </w:rPr>
            </w:pPr>
          </w:p>
        </w:tc>
        <w:tc>
          <w:tcPr>
            <w:tcW w:w="992" w:type="dxa"/>
            <w:shd w:val="clear" w:color="auto" w:fill="auto"/>
            <w:vAlign w:val="center"/>
          </w:tcPr>
          <w:p>
            <w:pPr>
              <w:widowControl/>
              <w:rPr>
                <w:rFonts w:ascii="Calibri" w:hAnsi="Calibri"/>
                <w:sz w:val="18"/>
                <w:szCs w:val="18"/>
              </w:rPr>
            </w:pPr>
          </w:p>
        </w:tc>
        <w:tc>
          <w:tcPr>
            <w:tcW w:w="2127" w:type="dxa"/>
            <w:shd w:val="clear" w:color="auto" w:fill="auto"/>
            <w:vAlign w:val="center"/>
          </w:tcPr>
          <w:p>
            <w:pPr>
              <w:widowControl/>
              <w:ind w:left="180" w:hanging="180" w:hangingChars="100"/>
              <w:jc w:val="center"/>
              <w:rPr>
                <w:rFonts w:ascii="Calibri" w:hAnsi="Calibri"/>
                <w:sz w:val="18"/>
                <w:szCs w:val="18"/>
              </w:rPr>
            </w:pPr>
            <w:r>
              <w:rPr>
                <w:rFonts w:hint="eastAsia" w:ascii="Calibri" w:hAnsi="Calibri"/>
                <w:sz w:val="18"/>
                <w:szCs w:val="18"/>
              </w:rPr>
              <w:t>月日至月日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84" w:type="dxa"/>
            <w:gridSpan w:val="2"/>
            <w:vMerge w:val="restart"/>
            <w:shd w:val="clear" w:color="auto" w:fill="auto"/>
            <w:vAlign w:val="center"/>
          </w:tcPr>
          <w:p>
            <w:pPr>
              <w:jc w:val="center"/>
              <w:rPr>
                <w:rFonts w:ascii="黑体" w:hAnsi="黑体" w:eastAsia="黑体"/>
                <w:sz w:val="18"/>
                <w:szCs w:val="18"/>
              </w:rPr>
            </w:pPr>
            <w:r>
              <w:rPr>
                <w:rFonts w:hint="eastAsia" w:ascii="黑体" w:hAnsi="黑体" w:eastAsia="黑体"/>
                <w:sz w:val="18"/>
                <w:szCs w:val="18"/>
              </w:rPr>
              <w:t>培训后</w:t>
            </w:r>
          </w:p>
        </w:tc>
        <w:tc>
          <w:tcPr>
            <w:tcW w:w="7229" w:type="dxa"/>
            <w:gridSpan w:val="3"/>
            <w:shd w:val="clear" w:color="auto" w:fill="auto"/>
            <w:vAlign w:val="center"/>
          </w:tcPr>
          <w:p>
            <w:pPr>
              <w:rPr>
                <w:rFonts w:ascii="Calibri" w:hAnsi="Calibri"/>
                <w:sz w:val="18"/>
                <w:szCs w:val="18"/>
              </w:rPr>
            </w:pPr>
            <w:r>
              <w:rPr>
                <w:rFonts w:hint="eastAsia" w:ascii="Calibri" w:hAnsi="Calibri"/>
                <w:sz w:val="18"/>
                <w:szCs w:val="18"/>
              </w:rPr>
              <w:t>批卷囗成绩录入囗费用结算清单囗</w:t>
            </w:r>
          </w:p>
          <w:p>
            <w:pPr>
              <w:rPr>
                <w:rFonts w:ascii="Calibri" w:hAnsi="Calibri"/>
                <w:sz w:val="18"/>
                <w:szCs w:val="18"/>
              </w:rPr>
            </w:pPr>
            <w:r>
              <w:rPr>
                <w:rFonts w:hint="eastAsia" w:ascii="Calibri" w:hAnsi="Calibri"/>
                <w:sz w:val="18"/>
                <w:szCs w:val="18"/>
              </w:rPr>
              <w:t>通知不合格人员囗接受补考预约囗</w:t>
            </w:r>
          </w:p>
        </w:tc>
        <w:tc>
          <w:tcPr>
            <w:tcW w:w="2977" w:type="dxa"/>
            <w:shd w:val="clear" w:color="auto" w:fill="auto"/>
            <w:vAlign w:val="center"/>
          </w:tcPr>
          <w:p>
            <w:pPr>
              <w:widowControl/>
              <w:rPr>
                <w:rFonts w:ascii="Calibri" w:hAnsi="Calibri"/>
                <w:sz w:val="18"/>
                <w:szCs w:val="18"/>
              </w:rPr>
            </w:pPr>
            <w:r>
              <w:rPr>
                <w:rFonts w:hint="eastAsia" w:ascii="Calibri" w:hAnsi="Calibri"/>
                <w:sz w:val="18"/>
                <w:szCs w:val="18"/>
              </w:rPr>
              <w:t>考试结束后3个工作日网上公布成绩。</w:t>
            </w:r>
          </w:p>
        </w:tc>
        <w:tc>
          <w:tcPr>
            <w:tcW w:w="992" w:type="dxa"/>
            <w:shd w:val="clear" w:color="auto" w:fill="auto"/>
            <w:vAlign w:val="center"/>
          </w:tcPr>
          <w:p>
            <w:pPr>
              <w:widowControl/>
              <w:rPr>
                <w:rFonts w:ascii="Calibri" w:hAnsi="Calibri"/>
                <w:sz w:val="18"/>
                <w:szCs w:val="18"/>
              </w:rPr>
            </w:pPr>
          </w:p>
        </w:tc>
        <w:tc>
          <w:tcPr>
            <w:tcW w:w="2127" w:type="dxa"/>
            <w:shd w:val="clear" w:color="auto" w:fill="auto"/>
            <w:vAlign w:val="center"/>
          </w:tcPr>
          <w:p>
            <w:pPr>
              <w:widowControl/>
              <w:jc w:val="center"/>
              <w:rPr>
                <w:rFonts w:ascii="Calibri" w:hAnsi="Calibri"/>
                <w:sz w:val="18"/>
                <w:szCs w:val="18"/>
              </w:rPr>
            </w:pPr>
            <w:r>
              <w:rPr>
                <w:rFonts w:hint="eastAsia" w:ascii="Calibri" w:hAnsi="Calibri"/>
                <w:sz w:val="18"/>
                <w:szCs w:val="18"/>
              </w:rPr>
              <w:t>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384" w:type="dxa"/>
            <w:gridSpan w:val="2"/>
            <w:vMerge w:val="continue"/>
            <w:shd w:val="clear" w:color="auto" w:fill="auto"/>
            <w:vAlign w:val="center"/>
          </w:tcPr>
          <w:p>
            <w:pPr>
              <w:jc w:val="center"/>
              <w:rPr>
                <w:rFonts w:ascii="黑体" w:hAnsi="黑体" w:eastAsia="黑体"/>
                <w:sz w:val="18"/>
                <w:szCs w:val="18"/>
              </w:rPr>
            </w:pPr>
          </w:p>
        </w:tc>
        <w:tc>
          <w:tcPr>
            <w:tcW w:w="7229" w:type="dxa"/>
            <w:gridSpan w:val="3"/>
            <w:shd w:val="clear" w:color="auto" w:fill="auto"/>
            <w:vAlign w:val="center"/>
          </w:tcPr>
          <w:p>
            <w:pPr>
              <w:rPr>
                <w:rFonts w:ascii="Calibri" w:hAnsi="Calibri"/>
                <w:sz w:val="18"/>
                <w:szCs w:val="18"/>
              </w:rPr>
            </w:pPr>
            <w:r>
              <w:rPr>
                <w:rFonts w:hint="eastAsia" w:ascii="Calibri" w:hAnsi="Calibri"/>
                <w:sz w:val="18"/>
                <w:szCs w:val="18"/>
              </w:rPr>
              <w:t>证书制作囗证书发放签收囗</w:t>
            </w:r>
          </w:p>
        </w:tc>
        <w:tc>
          <w:tcPr>
            <w:tcW w:w="2977" w:type="dxa"/>
            <w:shd w:val="clear" w:color="auto" w:fill="auto"/>
            <w:vAlign w:val="center"/>
          </w:tcPr>
          <w:p>
            <w:pPr>
              <w:widowControl/>
              <w:rPr>
                <w:rFonts w:ascii="Calibri" w:hAnsi="Calibri"/>
                <w:sz w:val="18"/>
                <w:szCs w:val="18"/>
              </w:rPr>
            </w:pPr>
            <w:r>
              <w:rPr>
                <w:rFonts w:hint="eastAsia" w:ascii="Calibri" w:hAnsi="Calibri"/>
                <w:sz w:val="18"/>
                <w:szCs w:val="18"/>
              </w:rPr>
              <w:t>考试结束后5个工作日出电子证；选择制作卡片式证书的，在考试结束后</w:t>
            </w:r>
            <w:r>
              <w:rPr>
                <w:rFonts w:ascii="Calibri" w:hAnsi="Calibri"/>
                <w:sz w:val="18"/>
                <w:szCs w:val="18"/>
              </w:rPr>
              <w:t>15</w:t>
            </w:r>
            <w:r>
              <w:rPr>
                <w:rFonts w:hint="eastAsia" w:ascii="Calibri" w:hAnsi="Calibri"/>
                <w:sz w:val="18"/>
                <w:szCs w:val="18"/>
              </w:rPr>
              <w:t>个工作日内可领取证书。</w:t>
            </w:r>
          </w:p>
        </w:tc>
        <w:tc>
          <w:tcPr>
            <w:tcW w:w="992" w:type="dxa"/>
            <w:shd w:val="clear" w:color="auto" w:fill="auto"/>
            <w:vAlign w:val="center"/>
          </w:tcPr>
          <w:p>
            <w:pPr>
              <w:widowControl/>
              <w:rPr>
                <w:rFonts w:ascii="Calibri" w:hAnsi="Calibri"/>
                <w:sz w:val="18"/>
                <w:szCs w:val="18"/>
              </w:rPr>
            </w:pPr>
          </w:p>
        </w:tc>
        <w:tc>
          <w:tcPr>
            <w:tcW w:w="2127" w:type="dxa"/>
            <w:shd w:val="clear" w:color="auto" w:fill="auto"/>
            <w:vAlign w:val="center"/>
          </w:tcPr>
          <w:p>
            <w:pPr>
              <w:widowControl/>
              <w:jc w:val="center"/>
              <w:rPr>
                <w:rFonts w:ascii="Calibri" w:hAnsi="Calibri"/>
                <w:sz w:val="18"/>
                <w:szCs w:val="18"/>
              </w:rPr>
            </w:pPr>
            <w:r>
              <w:rPr>
                <w:rFonts w:hint="eastAsia" w:ascii="Calibri" w:hAnsi="Calibri"/>
                <w:sz w:val="18"/>
                <w:szCs w:val="18"/>
              </w:rPr>
              <w:t>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84" w:type="dxa"/>
            <w:gridSpan w:val="2"/>
            <w:shd w:val="clear" w:color="auto" w:fill="auto"/>
            <w:vAlign w:val="center"/>
          </w:tcPr>
          <w:p>
            <w:pPr>
              <w:jc w:val="center"/>
              <w:rPr>
                <w:rFonts w:ascii="黑体" w:hAnsi="黑体" w:eastAsia="黑体"/>
                <w:sz w:val="18"/>
                <w:szCs w:val="18"/>
              </w:rPr>
            </w:pPr>
            <w:r>
              <w:rPr>
                <w:rFonts w:hint="eastAsia" w:ascii="黑体" w:hAnsi="黑体" w:eastAsia="黑体"/>
                <w:sz w:val="18"/>
                <w:szCs w:val="18"/>
              </w:rPr>
              <w:t>归档</w:t>
            </w:r>
          </w:p>
        </w:tc>
        <w:tc>
          <w:tcPr>
            <w:tcW w:w="7229" w:type="dxa"/>
            <w:gridSpan w:val="3"/>
            <w:shd w:val="clear" w:color="auto" w:fill="auto"/>
            <w:vAlign w:val="center"/>
          </w:tcPr>
          <w:p>
            <w:pPr>
              <w:rPr>
                <w:rFonts w:ascii="Calibri" w:hAnsi="Calibri"/>
                <w:sz w:val="18"/>
                <w:szCs w:val="18"/>
              </w:rPr>
            </w:pPr>
            <w:r>
              <w:rPr>
                <w:rFonts w:hint="eastAsia" w:ascii="Calibri" w:hAnsi="Calibri"/>
                <w:sz w:val="18"/>
                <w:szCs w:val="18"/>
              </w:rPr>
              <w:t>通知囗课程表囗考勤表囗证书签收表囗现场照片囗培训小结囗所有资料电子文档存档囗</w:t>
            </w:r>
          </w:p>
        </w:tc>
        <w:tc>
          <w:tcPr>
            <w:tcW w:w="2977" w:type="dxa"/>
            <w:shd w:val="clear" w:color="auto" w:fill="auto"/>
            <w:vAlign w:val="center"/>
          </w:tcPr>
          <w:p>
            <w:pPr>
              <w:widowControl/>
              <w:rPr>
                <w:rFonts w:ascii="Calibri" w:hAnsi="Calibri"/>
                <w:sz w:val="18"/>
                <w:szCs w:val="18"/>
              </w:rPr>
            </w:pPr>
            <w:r>
              <w:rPr>
                <w:rFonts w:hint="eastAsia" w:ascii="Calibri" w:hAnsi="Calibri"/>
                <w:sz w:val="18"/>
                <w:szCs w:val="18"/>
              </w:rPr>
              <w:t>培训结束后5个工作日。</w:t>
            </w:r>
          </w:p>
        </w:tc>
        <w:tc>
          <w:tcPr>
            <w:tcW w:w="992" w:type="dxa"/>
            <w:shd w:val="clear" w:color="auto" w:fill="auto"/>
            <w:vAlign w:val="center"/>
          </w:tcPr>
          <w:p>
            <w:pPr>
              <w:widowControl/>
              <w:rPr>
                <w:rFonts w:ascii="Calibri" w:hAnsi="Calibri"/>
                <w:sz w:val="18"/>
                <w:szCs w:val="18"/>
              </w:rPr>
            </w:pPr>
          </w:p>
        </w:tc>
        <w:tc>
          <w:tcPr>
            <w:tcW w:w="2127" w:type="dxa"/>
            <w:shd w:val="clear" w:color="auto" w:fill="auto"/>
            <w:vAlign w:val="center"/>
          </w:tcPr>
          <w:p>
            <w:pPr>
              <w:widowControl/>
              <w:ind w:firstLine="630" w:firstLineChars="350"/>
              <w:rPr>
                <w:rFonts w:ascii="Calibri" w:hAnsi="Calibri"/>
                <w:sz w:val="18"/>
                <w:szCs w:val="18"/>
              </w:rPr>
            </w:pPr>
            <w:r>
              <w:rPr>
                <w:rFonts w:hint="eastAsia" w:ascii="Calibri" w:hAnsi="Calibri"/>
                <w:sz w:val="18"/>
                <w:szCs w:val="18"/>
              </w:rPr>
              <w:t>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4709" w:type="dxa"/>
            <w:gridSpan w:val="8"/>
            <w:shd w:val="clear" w:color="auto" w:fill="auto"/>
          </w:tcPr>
          <w:p>
            <w:pPr>
              <w:widowControl/>
              <w:rPr>
                <w:rFonts w:ascii="Calibri" w:hAnsi="Calibri"/>
                <w:sz w:val="18"/>
                <w:szCs w:val="18"/>
              </w:rPr>
            </w:pPr>
            <w:r>
              <w:rPr>
                <w:rFonts w:hint="eastAsia" w:ascii="Calibri" w:hAnsi="Calibri"/>
                <w:sz w:val="18"/>
                <w:szCs w:val="18"/>
              </w:rPr>
              <w:t>备注：</w:t>
            </w:r>
          </w:p>
        </w:tc>
      </w:tr>
    </w:tbl>
    <w:p>
      <w:pPr>
        <w:pStyle w:val="13"/>
        <w:ind w:firstLineChars="0"/>
        <w:rPr>
          <w:rFonts w:cs="Arial"/>
          <w:color w:val="333333"/>
          <w:sz w:val="28"/>
          <w:szCs w:val="28"/>
        </w:rPr>
        <w:sectPr>
          <w:pgSz w:w="16838" w:h="11906" w:orient="landscape"/>
          <w:pgMar w:top="1191" w:right="1440" w:bottom="1191" w:left="1440" w:header="851" w:footer="992" w:gutter="0"/>
          <w:cols w:space="425" w:num="1"/>
          <w:docGrid w:linePitch="290" w:charSpace="0"/>
        </w:sectPr>
      </w:pPr>
    </w:p>
    <w:p>
      <w:pPr>
        <w:pStyle w:val="13"/>
        <w:spacing w:line="600" w:lineRule="exact"/>
        <w:ind w:firstLineChars="0"/>
        <w:rPr>
          <w:rFonts w:ascii="仿宋" w:hAnsi="仿宋" w:eastAsia="仿宋"/>
          <w:b/>
          <w:bCs/>
          <w:color w:val="333333"/>
          <w:spacing w:val="27"/>
          <w:sz w:val="32"/>
          <w:szCs w:val="32"/>
        </w:rPr>
      </w:pPr>
      <w:r>
        <w:rPr>
          <w:rFonts w:hint="eastAsia" w:ascii="仿宋" w:hAnsi="仿宋" w:eastAsia="仿宋"/>
          <w:b/>
          <w:bCs/>
          <w:color w:val="333333"/>
          <w:spacing w:val="27"/>
          <w:sz w:val="32"/>
          <w:szCs w:val="32"/>
        </w:rPr>
        <w:t>附件3：</w:t>
      </w:r>
    </w:p>
    <w:p>
      <w:pPr>
        <w:pStyle w:val="13"/>
        <w:spacing w:line="600" w:lineRule="exact"/>
        <w:ind w:firstLineChars="0"/>
        <w:rPr>
          <w:rFonts w:ascii="仿宋" w:hAnsi="仿宋" w:eastAsia="仿宋"/>
          <w:b/>
          <w:bCs/>
          <w:color w:val="333333"/>
          <w:spacing w:val="27"/>
          <w:sz w:val="32"/>
          <w:szCs w:val="32"/>
        </w:rPr>
      </w:pPr>
    </w:p>
    <w:p>
      <w:pPr>
        <w:pStyle w:val="13"/>
        <w:spacing w:line="600" w:lineRule="exact"/>
        <w:ind w:firstLineChars="0"/>
        <w:rPr>
          <w:rFonts w:ascii="仿宋" w:hAnsi="仿宋" w:eastAsia="仿宋"/>
          <w:b/>
          <w:bCs/>
          <w:color w:val="333333"/>
          <w:spacing w:val="27"/>
          <w:sz w:val="32"/>
          <w:szCs w:val="32"/>
        </w:rPr>
      </w:pPr>
      <w:r>
        <w:rPr>
          <w:rFonts w:hint="eastAsia" w:ascii="仿宋" w:hAnsi="仿宋" w:eastAsia="仿宋"/>
          <w:b/>
          <w:bCs/>
          <w:color w:val="333333"/>
          <w:spacing w:val="27"/>
          <w:sz w:val="32"/>
          <w:szCs w:val="32"/>
        </w:rPr>
        <w:t>课堂纪律</w:t>
      </w:r>
    </w:p>
    <w:p>
      <w:pPr>
        <w:pStyle w:val="13"/>
        <w:numPr>
          <w:ilvl w:val="0"/>
          <w:numId w:val="2"/>
        </w:numPr>
        <w:spacing w:before="120" w:beforeLines="50" w:after="120" w:afterLines="50" w:line="600" w:lineRule="exact"/>
        <w:ind w:firstLineChars="0"/>
        <w:rPr>
          <w:rFonts w:ascii="仿宋" w:hAnsi="仿宋" w:eastAsia="仿宋" w:cs="Arial"/>
          <w:color w:val="333333"/>
          <w:sz w:val="32"/>
          <w:szCs w:val="32"/>
        </w:rPr>
      </w:pPr>
      <w:r>
        <w:rPr>
          <w:rFonts w:hint="eastAsia" w:ascii="仿宋" w:hAnsi="仿宋" w:eastAsia="仿宋" w:cs="Arial"/>
          <w:color w:val="333333"/>
          <w:sz w:val="32"/>
          <w:szCs w:val="32"/>
        </w:rPr>
        <w:t>做好培训考勤登记。</w:t>
      </w:r>
    </w:p>
    <w:p>
      <w:pPr>
        <w:pStyle w:val="13"/>
        <w:numPr>
          <w:ilvl w:val="0"/>
          <w:numId w:val="2"/>
        </w:numPr>
        <w:spacing w:before="120" w:beforeLines="50" w:after="120" w:afterLines="50" w:line="600" w:lineRule="exact"/>
        <w:ind w:firstLineChars="0"/>
        <w:rPr>
          <w:rFonts w:ascii="仿宋" w:hAnsi="仿宋" w:eastAsia="仿宋" w:cs="Arial"/>
          <w:color w:val="333333"/>
          <w:sz w:val="32"/>
          <w:szCs w:val="32"/>
        </w:rPr>
      </w:pPr>
      <w:r>
        <w:rPr>
          <w:rFonts w:hint="eastAsia" w:ascii="仿宋" w:hAnsi="仿宋" w:eastAsia="仿宋" w:cs="Arial"/>
          <w:color w:val="333333"/>
          <w:sz w:val="32"/>
          <w:szCs w:val="32"/>
        </w:rPr>
        <w:t>开课前提前</w:t>
      </w:r>
      <w:r>
        <w:rPr>
          <w:rFonts w:ascii="仿宋" w:hAnsi="仿宋" w:eastAsia="仿宋" w:cs="Arial"/>
          <w:color w:val="333333"/>
          <w:sz w:val="32"/>
          <w:szCs w:val="32"/>
        </w:rPr>
        <w:t>5分钟进入培训室并做好听课准备。</w:t>
      </w:r>
    </w:p>
    <w:p>
      <w:pPr>
        <w:pStyle w:val="13"/>
        <w:numPr>
          <w:ilvl w:val="0"/>
          <w:numId w:val="2"/>
        </w:numPr>
        <w:spacing w:before="120" w:beforeLines="50" w:after="120" w:afterLines="50" w:line="600" w:lineRule="exact"/>
        <w:ind w:firstLineChars="0"/>
        <w:rPr>
          <w:rFonts w:ascii="仿宋" w:hAnsi="仿宋" w:eastAsia="仿宋" w:cs="Arial"/>
          <w:color w:val="333333"/>
          <w:sz w:val="32"/>
          <w:szCs w:val="32"/>
        </w:rPr>
      </w:pPr>
      <w:r>
        <w:rPr>
          <w:rFonts w:hint="eastAsia" w:ascii="仿宋" w:hAnsi="仿宋" w:eastAsia="仿宋" w:cs="Arial"/>
          <w:color w:val="333333"/>
          <w:sz w:val="32"/>
          <w:szCs w:val="32"/>
        </w:rPr>
        <w:t>上课期间关闭通讯或调至静音、振动状态。</w:t>
      </w:r>
    </w:p>
    <w:p>
      <w:pPr>
        <w:pStyle w:val="13"/>
        <w:numPr>
          <w:ilvl w:val="0"/>
          <w:numId w:val="2"/>
        </w:numPr>
        <w:spacing w:before="120" w:beforeLines="50" w:after="120" w:afterLines="50" w:line="600" w:lineRule="exact"/>
        <w:ind w:firstLineChars="0"/>
        <w:rPr>
          <w:rFonts w:ascii="仿宋" w:hAnsi="仿宋" w:eastAsia="仿宋" w:cs="Arial"/>
          <w:color w:val="333333"/>
          <w:sz w:val="32"/>
          <w:szCs w:val="32"/>
        </w:rPr>
      </w:pPr>
      <w:r>
        <w:rPr>
          <w:rFonts w:hint="eastAsia" w:ascii="仿宋" w:hAnsi="仿宋" w:eastAsia="仿宋" w:cs="Arial"/>
          <w:color w:val="333333"/>
          <w:sz w:val="32"/>
          <w:szCs w:val="32"/>
        </w:rPr>
        <w:t>爱护环境卫生，不随地吐痰、乱扔垃圾。</w:t>
      </w:r>
    </w:p>
    <w:p>
      <w:pPr>
        <w:pStyle w:val="13"/>
        <w:numPr>
          <w:ilvl w:val="0"/>
          <w:numId w:val="2"/>
        </w:numPr>
        <w:spacing w:before="120" w:beforeLines="50" w:after="120" w:afterLines="50" w:line="600" w:lineRule="exact"/>
        <w:ind w:firstLineChars="0"/>
        <w:rPr>
          <w:rFonts w:ascii="仿宋" w:hAnsi="仿宋" w:eastAsia="仿宋" w:cs="Arial"/>
          <w:color w:val="333333"/>
          <w:sz w:val="32"/>
          <w:szCs w:val="32"/>
        </w:rPr>
      </w:pPr>
      <w:r>
        <w:rPr>
          <w:rFonts w:hint="eastAsia" w:ascii="仿宋" w:hAnsi="仿宋" w:eastAsia="仿宋" w:cs="Arial"/>
          <w:color w:val="333333"/>
          <w:sz w:val="32"/>
          <w:szCs w:val="32"/>
        </w:rPr>
        <w:t>教学场所全场禁止吸烟。</w:t>
      </w:r>
    </w:p>
    <w:p>
      <w:pPr>
        <w:pStyle w:val="13"/>
        <w:numPr>
          <w:ilvl w:val="0"/>
          <w:numId w:val="2"/>
        </w:numPr>
        <w:spacing w:line="600" w:lineRule="exact"/>
        <w:ind w:firstLineChars="0"/>
        <w:rPr>
          <w:rFonts w:ascii="仿宋" w:hAnsi="仿宋" w:eastAsia="仿宋" w:cs="Arial"/>
          <w:color w:val="333333"/>
          <w:sz w:val="32"/>
          <w:szCs w:val="32"/>
        </w:rPr>
      </w:pPr>
      <w:r>
        <w:rPr>
          <w:rFonts w:hint="eastAsia" w:ascii="仿宋" w:hAnsi="仿宋" w:eastAsia="仿宋" w:cs="Arial"/>
          <w:color w:val="333333"/>
          <w:sz w:val="32"/>
          <w:szCs w:val="32"/>
        </w:rPr>
        <w:t>参培期间因故不能上课，须提前</w:t>
      </w:r>
      <w:r>
        <w:rPr>
          <w:rFonts w:ascii="仿宋" w:hAnsi="仿宋" w:eastAsia="仿宋" w:cs="Arial"/>
          <w:color w:val="333333"/>
          <w:sz w:val="32"/>
          <w:szCs w:val="32"/>
        </w:rPr>
        <w:t>1天向</w:t>
      </w:r>
      <w:r>
        <w:rPr>
          <w:rFonts w:hint="eastAsia" w:ascii="仿宋" w:hAnsi="仿宋" w:eastAsia="仿宋" w:cs="Arial"/>
          <w:color w:val="333333"/>
          <w:sz w:val="32"/>
          <w:szCs w:val="32"/>
        </w:rPr>
        <w:t>班主任报批。无故缺课两次以上（含两次），取消参加考试资格。</w:t>
      </w:r>
    </w:p>
    <w:p>
      <w:pPr>
        <w:pStyle w:val="13"/>
        <w:spacing w:before="120" w:beforeLines="50" w:after="120" w:afterLines="50" w:line="600" w:lineRule="exact"/>
        <w:ind w:firstLineChars="0"/>
        <w:rPr>
          <w:rFonts w:ascii="仿宋" w:hAnsi="仿宋" w:eastAsia="仿宋" w:cs="Arial"/>
          <w:color w:val="333333"/>
          <w:sz w:val="32"/>
          <w:szCs w:val="32"/>
        </w:rPr>
      </w:pPr>
    </w:p>
    <w:p>
      <w:pPr>
        <w:pStyle w:val="13"/>
        <w:spacing w:before="120" w:beforeLines="50" w:after="120" w:afterLines="50" w:line="600" w:lineRule="exact"/>
        <w:ind w:firstLineChars="0"/>
        <w:rPr>
          <w:rFonts w:ascii="仿宋" w:hAnsi="仿宋" w:eastAsia="仿宋" w:cs="Arial"/>
          <w:color w:val="333333"/>
          <w:sz w:val="32"/>
          <w:szCs w:val="32"/>
        </w:rPr>
      </w:pPr>
    </w:p>
    <w:p>
      <w:pPr>
        <w:pStyle w:val="13"/>
        <w:spacing w:before="120" w:beforeLines="50" w:after="120" w:afterLines="50" w:line="600" w:lineRule="exact"/>
        <w:ind w:firstLineChars="0"/>
        <w:rPr>
          <w:rFonts w:ascii="仿宋" w:hAnsi="仿宋" w:eastAsia="仿宋" w:cs="Arial"/>
          <w:color w:val="333333"/>
          <w:sz w:val="32"/>
          <w:szCs w:val="32"/>
        </w:rPr>
      </w:pPr>
    </w:p>
    <w:p>
      <w:pPr>
        <w:pStyle w:val="13"/>
        <w:spacing w:before="120" w:beforeLines="50" w:after="120" w:afterLines="50" w:line="600" w:lineRule="exact"/>
        <w:ind w:firstLineChars="0"/>
        <w:rPr>
          <w:rFonts w:ascii="仿宋" w:hAnsi="仿宋" w:eastAsia="仿宋" w:cs="Arial"/>
          <w:color w:val="333333"/>
          <w:sz w:val="32"/>
          <w:szCs w:val="32"/>
        </w:rPr>
      </w:pPr>
    </w:p>
    <w:p>
      <w:pPr>
        <w:pStyle w:val="13"/>
        <w:spacing w:line="600" w:lineRule="exact"/>
        <w:ind w:firstLineChars="0"/>
        <w:rPr>
          <w:rFonts w:ascii="仿宋" w:hAnsi="仿宋" w:eastAsia="仿宋" w:cs="Arial"/>
          <w:color w:val="333333"/>
          <w:sz w:val="32"/>
          <w:szCs w:val="32"/>
        </w:rPr>
      </w:pPr>
    </w:p>
    <w:p>
      <w:pPr>
        <w:pStyle w:val="13"/>
        <w:spacing w:line="600" w:lineRule="exact"/>
        <w:ind w:firstLineChars="0"/>
        <w:rPr>
          <w:rFonts w:ascii="仿宋" w:hAnsi="仿宋" w:eastAsia="仿宋" w:cs="Arial"/>
          <w:color w:val="333333"/>
          <w:sz w:val="32"/>
          <w:szCs w:val="32"/>
        </w:rPr>
      </w:pPr>
    </w:p>
    <w:p>
      <w:pPr>
        <w:pStyle w:val="13"/>
        <w:spacing w:line="600" w:lineRule="exact"/>
        <w:ind w:firstLineChars="0"/>
        <w:rPr>
          <w:rFonts w:ascii="仿宋" w:hAnsi="仿宋" w:eastAsia="仿宋" w:cs="Arial"/>
          <w:color w:val="333333"/>
          <w:sz w:val="32"/>
          <w:szCs w:val="32"/>
        </w:rPr>
      </w:pPr>
    </w:p>
    <w:p>
      <w:pPr>
        <w:pStyle w:val="13"/>
        <w:spacing w:line="600" w:lineRule="exact"/>
        <w:ind w:firstLineChars="0"/>
        <w:rPr>
          <w:rFonts w:ascii="仿宋" w:hAnsi="仿宋" w:eastAsia="仿宋" w:cs="Arial"/>
          <w:color w:val="333333"/>
          <w:sz w:val="32"/>
          <w:szCs w:val="32"/>
        </w:rPr>
      </w:pPr>
    </w:p>
    <w:p>
      <w:pPr>
        <w:pStyle w:val="13"/>
        <w:spacing w:line="600" w:lineRule="exact"/>
        <w:ind w:firstLineChars="0"/>
        <w:rPr>
          <w:rFonts w:ascii="仿宋" w:hAnsi="仿宋" w:eastAsia="仿宋" w:cs="Arial"/>
          <w:color w:val="333333"/>
          <w:sz w:val="32"/>
          <w:szCs w:val="32"/>
        </w:rPr>
      </w:pPr>
    </w:p>
    <w:p>
      <w:pPr>
        <w:pStyle w:val="13"/>
        <w:spacing w:line="600" w:lineRule="exact"/>
        <w:ind w:firstLineChars="0"/>
        <w:rPr>
          <w:rFonts w:ascii="仿宋" w:hAnsi="仿宋" w:eastAsia="仿宋" w:cs="Arial"/>
          <w:color w:val="333333"/>
          <w:sz w:val="32"/>
          <w:szCs w:val="32"/>
        </w:rPr>
      </w:pPr>
    </w:p>
    <w:p>
      <w:pPr>
        <w:pStyle w:val="13"/>
        <w:spacing w:line="600" w:lineRule="exact"/>
        <w:ind w:firstLineChars="0"/>
        <w:rPr>
          <w:rFonts w:ascii="仿宋" w:hAnsi="仿宋" w:eastAsia="仿宋" w:cs="Arial"/>
          <w:color w:val="333333"/>
          <w:sz w:val="32"/>
          <w:szCs w:val="32"/>
        </w:rPr>
      </w:pPr>
    </w:p>
    <w:p>
      <w:pPr>
        <w:pStyle w:val="13"/>
        <w:spacing w:line="600" w:lineRule="exact"/>
        <w:ind w:firstLineChars="0"/>
        <w:rPr>
          <w:rFonts w:ascii="仿宋" w:hAnsi="仿宋" w:eastAsia="仿宋"/>
          <w:b/>
          <w:bCs/>
          <w:color w:val="333333"/>
          <w:spacing w:val="27"/>
          <w:sz w:val="32"/>
          <w:szCs w:val="32"/>
        </w:rPr>
      </w:pPr>
      <w:r>
        <w:rPr>
          <w:rFonts w:hint="eastAsia" w:ascii="仿宋" w:hAnsi="仿宋" w:eastAsia="仿宋"/>
          <w:b/>
          <w:bCs/>
          <w:color w:val="333333"/>
          <w:spacing w:val="27"/>
          <w:sz w:val="32"/>
          <w:szCs w:val="32"/>
        </w:rPr>
        <w:t>附件4：考场纪律</w:t>
      </w:r>
    </w:p>
    <w:p>
      <w:pPr>
        <w:pStyle w:val="13"/>
        <w:spacing w:line="600" w:lineRule="exact"/>
        <w:ind w:firstLineChars="0"/>
        <w:rPr>
          <w:rFonts w:ascii="仿宋" w:hAnsi="仿宋" w:eastAsia="仿宋"/>
          <w:color w:val="333333"/>
          <w:sz w:val="32"/>
          <w:szCs w:val="32"/>
        </w:rPr>
      </w:pPr>
      <w:r>
        <w:rPr>
          <w:rFonts w:ascii="仿宋" w:hAnsi="仿宋" w:eastAsia="仿宋"/>
          <w:color w:val="333333"/>
          <w:sz w:val="32"/>
          <w:szCs w:val="32"/>
        </w:rPr>
        <w:t>1</w:t>
      </w:r>
      <w:r>
        <w:rPr>
          <w:rFonts w:hint="eastAsia" w:ascii="仿宋" w:hAnsi="仿宋" w:eastAsia="仿宋"/>
          <w:color w:val="333333"/>
          <w:sz w:val="32"/>
          <w:szCs w:val="32"/>
        </w:rPr>
        <w:t>．考试</w:t>
      </w:r>
      <w:r>
        <w:rPr>
          <w:rFonts w:ascii="仿宋" w:hAnsi="仿宋" w:eastAsia="仿宋"/>
          <w:color w:val="333333"/>
          <w:sz w:val="32"/>
          <w:szCs w:val="32"/>
        </w:rPr>
        <w:t>在</w:t>
      </w:r>
      <w:r>
        <w:rPr>
          <w:rFonts w:hint="eastAsia" w:ascii="仿宋" w:hAnsi="仿宋" w:eastAsia="仿宋"/>
          <w:color w:val="333333"/>
          <w:sz w:val="32"/>
          <w:szCs w:val="32"/>
        </w:rPr>
        <w:t>协会</w:t>
      </w:r>
      <w:r>
        <w:rPr>
          <w:rFonts w:ascii="仿宋" w:hAnsi="仿宋" w:eastAsia="仿宋"/>
          <w:color w:val="333333"/>
          <w:sz w:val="32"/>
          <w:szCs w:val="32"/>
        </w:rPr>
        <w:t>指定时间和考场进行。</w:t>
      </w:r>
      <w:r>
        <w:rPr>
          <w:rFonts w:hint="eastAsia" w:ascii="仿宋" w:hAnsi="仿宋" w:eastAsia="仿宋"/>
          <w:color w:val="333333"/>
          <w:sz w:val="32"/>
          <w:szCs w:val="32"/>
        </w:rPr>
        <w:t>考</w:t>
      </w:r>
      <w:r>
        <w:rPr>
          <w:rFonts w:ascii="仿宋" w:hAnsi="仿宋" w:eastAsia="仿宋"/>
          <w:color w:val="333333"/>
          <w:sz w:val="32"/>
          <w:szCs w:val="32"/>
        </w:rPr>
        <w:t>生应</w:t>
      </w:r>
      <w:r>
        <w:rPr>
          <w:rFonts w:hint="eastAsia" w:ascii="仿宋" w:hAnsi="仿宋" w:eastAsia="仿宋"/>
          <w:color w:val="333333"/>
          <w:sz w:val="32"/>
          <w:szCs w:val="32"/>
        </w:rPr>
        <w:t>持有效证件（如：身份证、居住证、驾驶证等）</w:t>
      </w:r>
      <w:r>
        <w:rPr>
          <w:rFonts w:ascii="仿宋" w:hAnsi="仿宋" w:eastAsia="仿宋"/>
          <w:color w:val="333333"/>
          <w:sz w:val="32"/>
          <w:szCs w:val="32"/>
        </w:rPr>
        <w:t>提前10分钟进入考场，并将证件放在座位左上角备查，无</w:t>
      </w:r>
      <w:r>
        <w:rPr>
          <w:rFonts w:hint="eastAsia" w:ascii="仿宋" w:hAnsi="仿宋" w:eastAsia="仿宋"/>
          <w:color w:val="333333"/>
          <w:sz w:val="32"/>
          <w:szCs w:val="32"/>
        </w:rPr>
        <w:t>有效证件</w:t>
      </w:r>
      <w:r>
        <w:rPr>
          <w:rFonts w:ascii="仿宋" w:hAnsi="仿宋" w:eastAsia="仿宋"/>
          <w:color w:val="333333"/>
          <w:sz w:val="32"/>
          <w:szCs w:val="32"/>
        </w:rPr>
        <w:t>者一律不得参加考试。迟到超过</w:t>
      </w:r>
      <w:r>
        <w:rPr>
          <w:rFonts w:hint="eastAsia" w:ascii="仿宋" w:hAnsi="仿宋" w:eastAsia="仿宋"/>
          <w:color w:val="333333"/>
          <w:sz w:val="32"/>
          <w:szCs w:val="32"/>
        </w:rPr>
        <w:t>15</w:t>
      </w:r>
      <w:r>
        <w:rPr>
          <w:rFonts w:ascii="仿宋" w:hAnsi="仿宋" w:eastAsia="仿宋"/>
          <w:color w:val="333333"/>
          <w:sz w:val="32"/>
          <w:szCs w:val="32"/>
        </w:rPr>
        <w:t>分钟以上者不能进入考场参加考试</w:t>
      </w:r>
      <w:r>
        <w:rPr>
          <w:rFonts w:hint="eastAsia" w:ascii="仿宋" w:hAnsi="仿宋" w:eastAsia="仿宋"/>
          <w:color w:val="333333"/>
          <w:sz w:val="32"/>
          <w:szCs w:val="32"/>
        </w:rPr>
        <w:t>。</w:t>
      </w:r>
    </w:p>
    <w:p>
      <w:pPr>
        <w:pStyle w:val="13"/>
        <w:spacing w:line="600" w:lineRule="exact"/>
        <w:ind w:firstLineChars="0"/>
        <w:rPr>
          <w:rFonts w:ascii="仿宋" w:hAnsi="仿宋" w:eastAsia="仿宋"/>
          <w:color w:val="333333"/>
          <w:sz w:val="32"/>
          <w:szCs w:val="32"/>
        </w:rPr>
      </w:pPr>
      <w:r>
        <w:rPr>
          <w:rFonts w:ascii="仿宋" w:hAnsi="仿宋" w:eastAsia="仿宋"/>
          <w:color w:val="333333"/>
          <w:sz w:val="32"/>
          <w:szCs w:val="32"/>
        </w:rPr>
        <w:t>2</w:t>
      </w:r>
      <w:r>
        <w:rPr>
          <w:rFonts w:hint="eastAsia" w:ascii="仿宋" w:hAnsi="仿宋" w:eastAsia="仿宋"/>
          <w:color w:val="333333"/>
          <w:sz w:val="32"/>
          <w:szCs w:val="32"/>
        </w:rPr>
        <w:t>．</w:t>
      </w:r>
      <w:r>
        <w:rPr>
          <w:rFonts w:ascii="仿宋" w:hAnsi="仿宋" w:eastAsia="仿宋"/>
          <w:color w:val="333333"/>
          <w:sz w:val="32"/>
          <w:szCs w:val="32"/>
        </w:rPr>
        <w:t>闭卷考试，除必要的文具之外，书本、资料、纸张、手机等与考试无关的物品一律不得携入座位，已带入考场的，应放在讲台上或监考</w:t>
      </w:r>
      <w:r>
        <w:rPr>
          <w:rFonts w:hint="eastAsia" w:ascii="仿宋" w:hAnsi="仿宋" w:eastAsia="仿宋"/>
          <w:color w:val="333333"/>
          <w:sz w:val="32"/>
          <w:szCs w:val="32"/>
        </w:rPr>
        <w:t>员</w:t>
      </w:r>
      <w:r>
        <w:rPr>
          <w:rFonts w:ascii="仿宋" w:hAnsi="仿宋" w:eastAsia="仿宋"/>
          <w:color w:val="333333"/>
          <w:sz w:val="32"/>
          <w:szCs w:val="32"/>
        </w:rPr>
        <w:t>指定的地方</w:t>
      </w:r>
      <w:r>
        <w:rPr>
          <w:rFonts w:hint="eastAsia" w:ascii="仿宋" w:hAnsi="仿宋" w:eastAsia="仿宋"/>
          <w:color w:val="333333"/>
          <w:sz w:val="32"/>
          <w:szCs w:val="32"/>
        </w:rPr>
        <w:t>；</w:t>
      </w:r>
    </w:p>
    <w:p>
      <w:pPr>
        <w:pStyle w:val="13"/>
        <w:spacing w:line="600" w:lineRule="exact"/>
        <w:ind w:firstLineChars="0"/>
        <w:rPr>
          <w:rFonts w:ascii="仿宋" w:hAnsi="仿宋" w:eastAsia="仿宋"/>
          <w:color w:val="333333"/>
          <w:sz w:val="32"/>
          <w:szCs w:val="32"/>
        </w:rPr>
      </w:pPr>
      <w:r>
        <w:rPr>
          <w:rFonts w:hint="eastAsia" w:ascii="仿宋" w:hAnsi="仿宋" w:eastAsia="仿宋"/>
          <w:color w:val="333333"/>
          <w:sz w:val="32"/>
          <w:szCs w:val="32"/>
        </w:rPr>
        <w:t>3．</w:t>
      </w:r>
      <w:r>
        <w:rPr>
          <w:rFonts w:ascii="仿宋" w:hAnsi="仿宋" w:eastAsia="仿宋"/>
          <w:color w:val="333333"/>
          <w:sz w:val="32"/>
          <w:szCs w:val="32"/>
        </w:rPr>
        <w:t>开卷考试，携带物品不得超过考试明确规定的允许范围。</w:t>
      </w:r>
    </w:p>
    <w:p>
      <w:pPr>
        <w:spacing w:line="600" w:lineRule="exact"/>
        <w:ind w:firstLine="448" w:firstLineChars="140"/>
        <w:rPr>
          <w:rFonts w:ascii="仿宋" w:hAnsi="仿宋" w:eastAsia="仿宋"/>
          <w:color w:val="333333"/>
          <w:sz w:val="32"/>
          <w:szCs w:val="32"/>
        </w:rPr>
      </w:pPr>
      <w:r>
        <w:rPr>
          <w:rFonts w:hint="eastAsia" w:ascii="仿宋" w:hAnsi="仿宋" w:eastAsia="仿宋"/>
          <w:color w:val="333333"/>
          <w:sz w:val="32"/>
          <w:szCs w:val="32"/>
        </w:rPr>
        <w:t>4．考生</w:t>
      </w:r>
      <w:r>
        <w:rPr>
          <w:rFonts w:ascii="仿宋" w:hAnsi="仿宋" w:eastAsia="仿宋"/>
          <w:color w:val="333333"/>
          <w:sz w:val="32"/>
          <w:szCs w:val="32"/>
        </w:rPr>
        <w:t>应独立答卷</w:t>
      </w:r>
      <w:r>
        <w:rPr>
          <w:rFonts w:hint="eastAsia" w:ascii="仿宋" w:hAnsi="仿宋" w:eastAsia="仿宋"/>
          <w:color w:val="333333"/>
          <w:sz w:val="32"/>
          <w:szCs w:val="32"/>
        </w:rPr>
        <w:t>，并遵守下列考场纪律规定：</w:t>
      </w:r>
    </w:p>
    <w:p>
      <w:pPr>
        <w:pStyle w:val="13"/>
        <w:spacing w:line="600" w:lineRule="exact"/>
        <w:ind w:firstLine="320" w:firstLineChars="100"/>
        <w:rPr>
          <w:rFonts w:ascii="仿宋" w:hAnsi="仿宋" w:eastAsia="仿宋" w:cs="Arial"/>
          <w:color w:val="333333"/>
          <w:sz w:val="32"/>
          <w:szCs w:val="32"/>
        </w:rPr>
      </w:pPr>
      <w:r>
        <w:rPr>
          <w:rFonts w:hint="eastAsia" w:ascii="仿宋" w:hAnsi="仿宋" w:eastAsia="仿宋" w:cs="Arial"/>
          <w:color w:val="333333"/>
          <w:sz w:val="32"/>
          <w:szCs w:val="32"/>
        </w:rPr>
        <w:t>（1）严禁</w:t>
      </w:r>
      <w:r>
        <w:rPr>
          <w:rFonts w:ascii="仿宋" w:hAnsi="仿宋" w:eastAsia="仿宋"/>
          <w:color w:val="333333"/>
          <w:sz w:val="32"/>
          <w:szCs w:val="32"/>
        </w:rPr>
        <w:t>抄袭、偷看他人试卷、提供他人抄袭、使用通讯工具或录音设备等各种违纪、作弊行为，</w:t>
      </w:r>
      <w:r>
        <w:rPr>
          <w:rFonts w:hint="eastAsia" w:ascii="仿宋" w:hAnsi="仿宋" w:eastAsia="仿宋"/>
          <w:color w:val="333333"/>
          <w:sz w:val="32"/>
          <w:szCs w:val="32"/>
        </w:rPr>
        <w:t>如有违反，第一次警告，第二次</w:t>
      </w:r>
      <w:r>
        <w:rPr>
          <w:rFonts w:ascii="仿宋" w:hAnsi="仿宋" w:eastAsia="仿宋"/>
          <w:color w:val="333333"/>
          <w:sz w:val="32"/>
          <w:szCs w:val="32"/>
        </w:rPr>
        <w:t>取消考试资格，</w:t>
      </w:r>
      <w:r>
        <w:rPr>
          <w:rFonts w:hint="eastAsia" w:ascii="仿宋" w:hAnsi="仿宋" w:eastAsia="仿宋"/>
          <w:color w:val="333333"/>
          <w:sz w:val="32"/>
          <w:szCs w:val="32"/>
        </w:rPr>
        <w:t>考试成绩</w:t>
      </w:r>
      <w:r>
        <w:rPr>
          <w:rFonts w:ascii="仿宋" w:hAnsi="仿宋" w:eastAsia="仿宋"/>
          <w:color w:val="333333"/>
          <w:sz w:val="32"/>
          <w:szCs w:val="32"/>
        </w:rPr>
        <w:t>以零分记</w:t>
      </w:r>
      <w:r>
        <w:rPr>
          <w:rFonts w:hint="eastAsia" w:ascii="仿宋" w:hAnsi="仿宋" w:eastAsia="仿宋"/>
          <w:color w:val="333333"/>
          <w:sz w:val="32"/>
          <w:szCs w:val="32"/>
        </w:rPr>
        <w:t>。</w:t>
      </w:r>
    </w:p>
    <w:p>
      <w:pPr>
        <w:pStyle w:val="13"/>
        <w:spacing w:line="600" w:lineRule="exact"/>
        <w:ind w:firstLine="320" w:firstLineChars="100"/>
        <w:rPr>
          <w:rFonts w:ascii="仿宋" w:hAnsi="仿宋" w:eastAsia="仿宋" w:cs="Arial"/>
          <w:color w:val="333333"/>
          <w:sz w:val="32"/>
          <w:szCs w:val="32"/>
        </w:rPr>
      </w:pPr>
      <w:r>
        <w:rPr>
          <w:rFonts w:hint="eastAsia" w:ascii="仿宋" w:hAnsi="仿宋" w:eastAsia="仿宋" w:cs="Arial"/>
          <w:color w:val="333333"/>
          <w:sz w:val="32"/>
          <w:szCs w:val="32"/>
        </w:rPr>
        <w:t>（2）严禁替考、代考等舞弊行为，如有违反一律取消考试资格，考试成绩以零分记，且1年内不得参加本项目考试。</w:t>
      </w:r>
    </w:p>
    <w:p>
      <w:pPr>
        <w:pStyle w:val="13"/>
        <w:spacing w:line="600" w:lineRule="exact"/>
        <w:ind w:firstLineChars="0"/>
        <w:rPr>
          <w:rFonts w:ascii="仿宋" w:hAnsi="仿宋" w:eastAsia="仿宋" w:cs="Arial"/>
          <w:color w:val="333333"/>
          <w:sz w:val="32"/>
          <w:szCs w:val="32"/>
        </w:rPr>
      </w:pPr>
      <w:r>
        <w:rPr>
          <w:rFonts w:hint="eastAsia" w:ascii="仿宋" w:hAnsi="仿宋" w:eastAsia="仿宋" w:cs="Arial"/>
          <w:color w:val="333333"/>
          <w:sz w:val="32"/>
          <w:szCs w:val="32"/>
        </w:rPr>
        <w:t>5．考生应自觉服从监考员管理，不得以任何理由妨碍监考员进行正常工作，监考员有权对考场内发生的问题按规定作出处理。违反考场纪律且态度恶劣、威胁监考人员造成不良影响的考生，违纪情况通报送培单位，并在协会网站不良行为专栏进行公示，违纪者3年内不能参加协会组织的学习考试</w:t>
      </w:r>
      <w:r>
        <w:rPr>
          <w:rFonts w:ascii="仿宋" w:hAnsi="仿宋" w:eastAsia="仿宋"/>
          <w:color w:val="333333"/>
          <w:sz w:val="32"/>
          <w:szCs w:val="32"/>
        </w:rPr>
        <w:t>。</w:t>
      </w:r>
    </w:p>
    <w:p>
      <w:pPr>
        <w:pStyle w:val="13"/>
        <w:spacing w:line="600" w:lineRule="exact"/>
        <w:ind w:firstLineChars="0"/>
        <w:rPr>
          <w:rFonts w:ascii="仿宋" w:hAnsi="仿宋" w:eastAsia="仿宋"/>
          <w:color w:val="333333"/>
          <w:sz w:val="32"/>
          <w:szCs w:val="32"/>
        </w:rPr>
      </w:pPr>
      <w:r>
        <w:rPr>
          <w:rFonts w:hint="eastAsia" w:ascii="仿宋" w:hAnsi="仿宋" w:eastAsia="仿宋"/>
          <w:color w:val="333333"/>
          <w:sz w:val="32"/>
          <w:szCs w:val="32"/>
        </w:rPr>
        <w:t>6．</w:t>
      </w:r>
      <w:r>
        <w:rPr>
          <w:rFonts w:ascii="仿宋" w:hAnsi="仿宋" w:eastAsia="仿宋"/>
          <w:color w:val="333333"/>
          <w:sz w:val="32"/>
          <w:szCs w:val="32"/>
        </w:rPr>
        <w:t>考试过程中，考生原则上不得离开考场，如特殊情况，需经监考员同意。提前交卷者，请将试卷和答题纸（卡）面朝下扣放在自己的座位上，经监考员同意后，方可离开考场，但不得在考场内外喧哗。</w:t>
      </w:r>
    </w:p>
    <w:p>
      <w:pPr>
        <w:pStyle w:val="13"/>
        <w:spacing w:line="600" w:lineRule="exact"/>
        <w:ind w:firstLineChars="0"/>
        <w:rPr>
          <w:rFonts w:ascii="仿宋" w:hAnsi="仿宋" w:eastAsia="仿宋"/>
          <w:color w:val="333333"/>
          <w:sz w:val="32"/>
          <w:szCs w:val="32"/>
        </w:rPr>
      </w:pPr>
      <w:r>
        <w:rPr>
          <w:rFonts w:hint="eastAsia" w:ascii="仿宋" w:hAnsi="仿宋" w:eastAsia="仿宋"/>
          <w:color w:val="333333"/>
          <w:sz w:val="32"/>
          <w:szCs w:val="32"/>
        </w:rPr>
        <w:t>7．</w:t>
      </w:r>
      <w:r>
        <w:rPr>
          <w:rFonts w:ascii="仿宋" w:hAnsi="仿宋" w:eastAsia="仿宋"/>
          <w:color w:val="333333"/>
          <w:sz w:val="32"/>
          <w:szCs w:val="32"/>
        </w:rPr>
        <w:t>监考员宣布考试</w:t>
      </w:r>
      <w:r>
        <w:rPr>
          <w:rFonts w:hint="eastAsia" w:ascii="仿宋" w:hAnsi="仿宋" w:eastAsia="仿宋"/>
          <w:color w:val="333333"/>
          <w:sz w:val="32"/>
          <w:szCs w:val="32"/>
        </w:rPr>
        <w:t>时间结束</w:t>
      </w:r>
      <w:r>
        <w:rPr>
          <w:rFonts w:ascii="仿宋" w:hAnsi="仿宋" w:eastAsia="仿宋"/>
          <w:color w:val="333333"/>
          <w:sz w:val="32"/>
          <w:szCs w:val="32"/>
        </w:rPr>
        <w:t>时</w:t>
      </w:r>
      <w:r>
        <w:rPr>
          <w:rFonts w:hint="eastAsia" w:ascii="仿宋" w:hAnsi="仿宋" w:eastAsia="仿宋"/>
          <w:color w:val="333333"/>
          <w:sz w:val="32"/>
          <w:szCs w:val="32"/>
        </w:rPr>
        <w:t>考</w:t>
      </w:r>
      <w:r>
        <w:rPr>
          <w:rFonts w:ascii="仿宋" w:hAnsi="仿宋" w:eastAsia="仿宋"/>
          <w:color w:val="333333"/>
          <w:sz w:val="32"/>
          <w:szCs w:val="32"/>
        </w:rPr>
        <w:t>生必须停止答题，并按监考员要求，将试卷交给监考</w:t>
      </w:r>
      <w:r>
        <w:rPr>
          <w:rFonts w:hint="eastAsia" w:ascii="仿宋" w:hAnsi="仿宋" w:eastAsia="仿宋"/>
          <w:color w:val="333333"/>
          <w:sz w:val="32"/>
          <w:szCs w:val="32"/>
        </w:rPr>
        <w:t>员</w:t>
      </w:r>
      <w:r>
        <w:rPr>
          <w:rFonts w:ascii="仿宋" w:hAnsi="仿宋" w:eastAsia="仿宋"/>
          <w:color w:val="333333"/>
          <w:sz w:val="32"/>
          <w:szCs w:val="32"/>
        </w:rPr>
        <w:t>或反扣在课桌上。试卷和答题纸一律不得带离考场。</w:t>
      </w: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widowControl/>
        <w:spacing w:line="600" w:lineRule="exact"/>
        <w:ind w:right="140"/>
        <w:jc w:val="left"/>
        <w:rPr>
          <w:rFonts w:ascii="仿宋" w:hAnsi="仿宋" w:eastAsia="仿宋" w:cs="Arial"/>
          <w:color w:val="333333"/>
          <w:sz w:val="32"/>
          <w:szCs w:val="32"/>
        </w:rPr>
      </w:pPr>
    </w:p>
    <w:p>
      <w:pPr>
        <w:spacing w:line="600" w:lineRule="exact"/>
        <w:rPr>
          <w:rFonts w:ascii="仿宋" w:hAnsi="仿宋" w:eastAsia="仿宋" w:cs="Arial"/>
          <w:color w:val="333333"/>
          <w:sz w:val="32"/>
          <w:szCs w:val="32"/>
        </w:rPr>
      </w:pPr>
      <w:r>
        <w:rPr>
          <w:rFonts w:hint="eastAsia" w:ascii="仿宋" w:hAnsi="仿宋" w:eastAsia="仿宋" w:cs="Arial"/>
          <w:color w:val="333333"/>
          <w:sz w:val="32"/>
          <w:szCs w:val="32"/>
        </w:rPr>
        <w:t>附件</w:t>
      </w:r>
      <w:r>
        <w:rPr>
          <w:rFonts w:ascii="仿宋" w:hAnsi="仿宋" w:eastAsia="仿宋" w:cs="Arial"/>
          <w:color w:val="333333"/>
          <w:sz w:val="32"/>
          <w:szCs w:val="32"/>
        </w:rPr>
        <w:t>5</w:t>
      </w:r>
    </w:p>
    <w:p>
      <w:pPr>
        <w:spacing w:line="600" w:lineRule="exact"/>
        <w:ind w:firstLine="520" w:firstLineChars="162"/>
        <w:rPr>
          <w:rFonts w:ascii="仿宋" w:hAnsi="仿宋" w:eastAsia="仿宋"/>
          <w:b/>
          <w:sz w:val="32"/>
          <w:szCs w:val="32"/>
        </w:rPr>
      </w:pPr>
      <w:r>
        <w:rPr>
          <w:rFonts w:hint="eastAsia" w:ascii="仿宋" w:hAnsi="仿宋" w:eastAsia="仿宋" w:cs="Arial"/>
          <w:b/>
          <w:color w:val="333333"/>
          <w:sz w:val="32"/>
          <w:szCs w:val="32"/>
        </w:rPr>
        <w:t>协会/培训中心制证流程</w:t>
      </w:r>
    </w:p>
    <w:p>
      <w:pPr>
        <w:pStyle w:val="13"/>
        <w:spacing w:line="600" w:lineRule="exact"/>
        <w:ind w:firstLineChars="0"/>
        <w:rPr>
          <w:rFonts w:ascii="仿宋" w:hAnsi="仿宋" w:eastAsia="仿宋" w:cs="Arial"/>
          <w:color w:val="333333"/>
          <w:sz w:val="32"/>
          <w:szCs w:val="32"/>
        </w:rPr>
      </w:pPr>
      <w:r>
        <w:rPr>
          <w:rFonts w:hint="eastAsia" w:ascii="仿宋" w:hAnsi="仿宋" w:eastAsia="仿宋" w:cs="Arial"/>
          <w:color w:val="333333"/>
          <w:sz w:val="32"/>
          <w:szCs w:val="32"/>
        </w:rPr>
        <w:t>（1）新证制作流程（5个工作日出电子证书）：</w:t>
      </w:r>
    </w:p>
    <w:p>
      <w:pPr>
        <w:pStyle w:val="13"/>
        <w:spacing w:line="600" w:lineRule="exact"/>
        <w:ind w:firstLineChars="0"/>
        <w:rPr>
          <w:rFonts w:ascii="仿宋" w:hAnsi="仿宋" w:eastAsia="仿宋" w:cs="Arial"/>
          <w:color w:val="333333"/>
          <w:sz w:val="32"/>
          <w:szCs w:val="32"/>
        </w:rPr>
      </w:pPr>
      <w:r>
        <w:rPr>
          <w:rFonts w:hint="eastAsia" w:ascii="仿宋" w:hAnsi="仿宋" w:eastAsia="仿宋" w:cs="Arial"/>
          <w:b/>
          <w:color w:val="333333"/>
          <w:sz w:val="32"/>
          <w:szCs w:val="32"/>
        </w:rPr>
        <mc:AlternateContent>
          <mc:Choice Requires="wps">
            <w:drawing>
              <wp:anchor distT="0" distB="0" distL="114300" distR="114300" simplePos="0" relativeHeight="251665408" behindDoc="0" locked="0" layoutInCell="1" allowOverlap="1">
                <wp:simplePos x="0" y="0"/>
                <wp:positionH relativeFrom="column">
                  <wp:posOffset>2890520</wp:posOffset>
                </wp:positionH>
                <wp:positionV relativeFrom="paragraph">
                  <wp:posOffset>641985</wp:posOffset>
                </wp:positionV>
                <wp:extent cx="438150" cy="0"/>
                <wp:effectExtent l="0" t="76200" r="19050" b="114300"/>
                <wp:wrapNone/>
                <wp:docPr id="5" name="直接箭头连接符 5"/>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27.6pt;margin-top:50.55pt;height:0pt;width:34.5pt;z-index:251665408;mso-width-relative:page;mso-height-relative:page;" filled="f" stroked="t" coordsize="21600,21600" o:gfxdata="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DoYAbYAAAACwEAAA8AAAAAAAAAAQAgAAAAIgAAAGRycy9kb3ducmV2Lnht&#10;bFBLAQIUABQAAAAIAIdO4kAIhSwx+QEAALEDAAAOAAAAAAAAAAEAIAAAACcBAABkcnMvZTJvRG9j&#10;LnhtbFBLBQYAAAAABgAGAFkBAACSBQAAAAA=&#10;">
                <v:fill on="f" focussize="0,0"/>
                <v:stroke color="#4A7EBB [3204]" joinstyle="round" endarrow="open"/>
                <v:imagedata o:title=""/>
                <o:lock v:ext="edit" aspectratio="f"/>
              </v:shape>
            </w:pict>
          </mc:Fallback>
        </mc:AlternateContent>
      </w:r>
      <w:r>
        <w:rPr>
          <w:rFonts w:hint="eastAsia" w:ascii="仿宋" w:hAnsi="仿宋" w:eastAsia="仿宋" w:cs="Arial"/>
          <w:b/>
          <w:color w:val="333333"/>
          <w:sz w:val="32"/>
          <w:szCs w:val="32"/>
        </w:rPr>
        <mc:AlternateContent>
          <mc:Choice Requires="wps">
            <w:drawing>
              <wp:anchor distT="0" distB="0" distL="114300" distR="114300" simplePos="0" relativeHeight="251663360" behindDoc="0" locked="0" layoutInCell="1" allowOverlap="1">
                <wp:simplePos x="0" y="0"/>
                <wp:positionH relativeFrom="column">
                  <wp:posOffset>3747770</wp:posOffset>
                </wp:positionH>
                <wp:positionV relativeFrom="paragraph">
                  <wp:posOffset>251460</wp:posOffset>
                </wp:positionV>
                <wp:extent cx="438150" cy="0"/>
                <wp:effectExtent l="0" t="76200" r="19050" b="114300"/>
                <wp:wrapNone/>
                <wp:docPr id="4" name="直接箭头连接符 4"/>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5.1pt;margin-top:19.8pt;height:0pt;width:34.5pt;z-index:251663360;mso-width-relative:page;mso-height-relative:page;" filled="f" stroked="t" coordsize="21600,21600" o:gfxdata="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siDQ2AAAAAkBAAAPAAAAAAAAAAEAIAAAACIAAABkcnMvZG93bnJldi54&#10;bWxQSwECFAAUAAAACACHTuJA6x7xW/oBAACxAwAADgAAAAAAAAABACAAAAAnAQAAZHJzL2Uyb0Rv&#10;Yy54bWxQSwUGAAAAAAYABgBZAQAAkwUAAAAA&#10;">
                <v:fill on="f" focussize="0,0"/>
                <v:stroke color="#4A7EBB [3204]" joinstyle="round" endarrow="open"/>
                <v:imagedata o:title=""/>
                <o:lock v:ext="edit" aspectratio="f"/>
              </v:shape>
            </w:pict>
          </mc:Fallback>
        </mc:AlternateContent>
      </w:r>
      <w:r>
        <w:rPr>
          <w:rFonts w:hint="eastAsia" w:ascii="仿宋" w:hAnsi="仿宋" w:eastAsia="仿宋" w:cs="Arial"/>
          <w:color w:val="333333"/>
          <w:sz w:val="32"/>
          <w:szCs w:val="32"/>
        </w:rPr>
        <w:t>送培单位参培人员培训费用、资料齐全    考试结束后3个工作日可在协会官网查询考试成绩     成绩合格人员，</w:t>
      </w:r>
      <w:r>
        <w:rPr>
          <w:rFonts w:ascii="仿宋" w:hAnsi="仿宋" w:eastAsia="仿宋" w:cs="Arial"/>
          <w:color w:val="333333"/>
          <w:sz w:val="32"/>
          <w:szCs w:val="32"/>
        </w:rPr>
        <w:t>5个工作日</w:t>
      </w:r>
      <w:r>
        <w:rPr>
          <w:rFonts w:hint="eastAsia" w:ascii="仿宋" w:hAnsi="仿宋" w:eastAsia="仿宋" w:cs="Arial"/>
          <w:color w:val="333333"/>
          <w:sz w:val="32"/>
          <w:szCs w:val="32"/>
        </w:rPr>
        <w:t>可生成电子证书（选择制作卡片式证书的，在考试结束后15个工作日可领取证书）。</w:t>
      </w:r>
    </w:p>
    <w:p>
      <w:pPr>
        <w:pStyle w:val="13"/>
        <w:spacing w:line="600" w:lineRule="exact"/>
        <w:ind w:firstLineChars="0"/>
        <w:rPr>
          <w:rFonts w:ascii="仿宋" w:hAnsi="仿宋" w:eastAsia="仿宋" w:cs="Arial"/>
          <w:b/>
          <w:color w:val="333333"/>
          <w:sz w:val="32"/>
          <w:szCs w:val="32"/>
        </w:rPr>
      </w:pPr>
      <w:r>
        <w:rPr>
          <w:rFonts w:hint="eastAsia" w:ascii="仿宋" w:hAnsi="仿宋" w:eastAsia="仿宋" w:cs="Arial"/>
          <w:b/>
          <w:color w:val="333333"/>
          <w:sz w:val="32"/>
          <w:szCs w:val="32"/>
        </w:rPr>
        <w:t>（2）证件变更、补办流程（5个工作日出电子证书），资料审核通过后15个工作日内可领取新证）：</w:t>
      </w:r>
    </w:p>
    <w:p>
      <w:pPr>
        <w:pStyle w:val="13"/>
        <w:spacing w:line="600" w:lineRule="exact"/>
        <w:ind w:firstLine="643"/>
        <w:rPr>
          <w:rFonts w:ascii="仿宋" w:hAnsi="仿宋" w:eastAsia="仿宋" w:cs="Arial"/>
          <w:b/>
          <w:color w:val="333333"/>
          <w:sz w:val="32"/>
          <w:szCs w:val="32"/>
        </w:rPr>
      </w:pPr>
      <w:r>
        <w:rPr>
          <w:rFonts w:hint="eastAsia" w:ascii="仿宋" w:hAnsi="仿宋" w:eastAsia="仿宋" w:cs="Arial"/>
          <w:b/>
          <w:color w:val="333333"/>
          <w:sz w:val="32"/>
          <w:szCs w:val="32"/>
        </w:rPr>
        <mc:AlternateContent>
          <mc:Choice Requires="wps">
            <w:drawing>
              <wp:anchor distT="0" distB="0" distL="114300" distR="114300" simplePos="0" relativeHeight="251659264" behindDoc="0" locked="0" layoutInCell="1" allowOverlap="1">
                <wp:simplePos x="0" y="0"/>
                <wp:positionH relativeFrom="column">
                  <wp:posOffset>1823720</wp:posOffset>
                </wp:positionH>
                <wp:positionV relativeFrom="paragraph">
                  <wp:posOffset>613410</wp:posOffset>
                </wp:positionV>
                <wp:extent cx="438150" cy="0"/>
                <wp:effectExtent l="0" t="76200" r="19050" b="114300"/>
                <wp:wrapNone/>
                <wp:docPr id="1" name="直接箭头连接符 1"/>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3.6pt;margin-top:48.3pt;height:0pt;width:34.5pt;z-index:251659264;mso-width-relative:page;mso-height-relative:page;" filled="f" stroked="t" coordsize="21600,21600" o:gfxdata="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8FjlDYAAAACQEAAA8AAAAAAAAAAQAgAAAAIgAAAGRycy9kb3ducmV2Lnht&#10;bFBLAQIUABQAAAAIAIdO4kDF7CtB+QEAALEDAAAOAAAAAAAAAAEAIAAAACcBAABkcnMvZTJvRG9j&#10;LnhtbFBLBQYAAAAABgAGAFkBAACSBQAAAAA=&#10;">
                <v:fill on="f" focussize="0,0"/>
                <v:stroke color="#4A7EBB [3204]" joinstyle="round" endarrow="open"/>
                <v:imagedata o:title=""/>
                <o:lock v:ext="edit" aspectratio="f"/>
              </v:shape>
            </w:pict>
          </mc:Fallback>
        </mc:AlternateContent>
      </w:r>
      <w:r>
        <w:rPr>
          <w:rFonts w:hint="eastAsia" w:ascii="仿宋" w:hAnsi="仿宋" w:eastAsia="仿宋" w:cs="Arial"/>
          <w:b/>
          <w:color w:val="333333"/>
          <w:sz w:val="32"/>
          <w:szCs w:val="32"/>
        </w:rPr>
        <w:t>企业在培训管理系统中提出变更、补办、注销证申请（制作新证须缴纳制证费）    协会培训部门审核通过后即时生成电子证书</w:t>
      </w:r>
      <w:r>
        <w:rPr>
          <w:rFonts w:hint="eastAsia" w:ascii="仿宋" w:hAnsi="仿宋" w:eastAsia="仿宋" w:cs="Arial"/>
          <w:color w:val="333333"/>
          <w:sz w:val="32"/>
          <w:szCs w:val="32"/>
        </w:rPr>
        <w:t>（选择制作卡片式证书的，审核通过后15个工作日可领取证书）</w:t>
      </w:r>
      <w:r>
        <w:rPr>
          <w:rFonts w:hint="eastAsia" w:ascii="仿宋" w:hAnsi="仿宋" w:eastAsia="仿宋" w:cs="Arial"/>
          <w:b/>
          <w:color w:val="333333"/>
          <w:sz w:val="32"/>
          <w:szCs w:val="32"/>
        </w:rPr>
        <w:t>，原证书失效作废（旧证由原任职单位收回自行销毁），证书变更及注销信息将同步在协会网站进行公示。</w:t>
      </w:r>
    </w:p>
    <w:p>
      <w:pPr>
        <w:pStyle w:val="13"/>
        <w:spacing w:line="600" w:lineRule="exact"/>
        <w:ind w:firstLineChars="0"/>
        <w:rPr>
          <w:rFonts w:ascii="仿宋" w:hAnsi="仿宋" w:eastAsia="仿宋" w:cs="Arial"/>
          <w:sz w:val="32"/>
          <w:szCs w:val="32"/>
        </w:rPr>
      </w:pPr>
    </w:p>
    <w:sectPr>
      <w:pgSz w:w="11906" w:h="16838"/>
      <w:pgMar w:top="1191" w:right="1418" w:bottom="1191" w:left="1418" w:header="851" w:footer="992" w:gutter="0"/>
      <w:cols w:space="425"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Calibri">
    <w:panose1 w:val="020F0502020204030204"/>
    <w:charset w:val="01"/>
    <w:family w:val="auto"/>
    <w:pitch w:val="default"/>
    <w:sig w:usb0="E0002A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微软雅黑 Light">
    <w:panose1 w:val="020B0502040204020203"/>
    <w:charset w:val="86"/>
    <w:family w:val="auto"/>
    <w:pitch w:val="default"/>
    <w:sig w:usb0="80000287" w:usb1="28CF0010" w:usb2="00000016" w:usb3="00000000" w:csb0="0004001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rPr>
        <w:lang w:val="zh-CN"/>
      </w:rPr>
      <w:t xml:space="preserve"> </w:t>
    </w:r>
    <w:r>
      <w:rPr>
        <w:bCs/>
      </w:rPr>
      <w:fldChar w:fldCharType="begin"/>
    </w:r>
    <w:r>
      <w:rPr>
        <w:bCs/>
      </w:rPr>
      <w:instrText xml:space="preserve">PAGE</w:instrText>
    </w:r>
    <w:r>
      <w:rPr>
        <w:bCs/>
      </w:rPr>
      <w:fldChar w:fldCharType="separate"/>
    </w:r>
    <w:r>
      <w:rPr>
        <w:bCs/>
      </w:rPr>
      <w:t>2</w:t>
    </w:r>
    <w:r>
      <w:rPr>
        <w:bCs/>
      </w:rPr>
      <w:fldChar w:fldCharType="end"/>
    </w:r>
    <w:r>
      <w:rPr>
        <w:bCs/>
      </w:rPr>
      <w:t xml:space="preserve"> </w:t>
    </w:r>
    <w:r>
      <w:rPr>
        <w:rFonts w:hint="eastAsia"/>
        <w:bCs/>
      </w:rPr>
      <w:t>页</w:t>
    </w:r>
    <w:r>
      <w:rPr>
        <w:lang w:val="zh-CN"/>
      </w:rPr>
      <w:t xml:space="preserve"> / </w:t>
    </w:r>
    <w:r>
      <w:rPr>
        <w:rFonts w:hint="eastAsia"/>
        <w:lang w:val="zh-CN"/>
      </w:rPr>
      <w:t>共</w:t>
    </w:r>
    <w:r>
      <w:rPr>
        <w:lang w:val="zh-CN"/>
      </w:rPr>
      <w:t xml:space="preserve"> </w:t>
    </w:r>
    <w:r>
      <w:rPr>
        <w:bCs/>
      </w:rPr>
      <w:fldChar w:fldCharType="begin"/>
    </w:r>
    <w:r>
      <w:rPr>
        <w:bCs/>
      </w:rPr>
      <w:instrText xml:space="preserve">NUMPAGES</w:instrText>
    </w:r>
    <w:r>
      <w:rPr>
        <w:bCs/>
      </w:rPr>
      <w:fldChar w:fldCharType="separate"/>
    </w:r>
    <w:r>
      <w:rPr>
        <w:bCs/>
      </w:rPr>
      <w:t>12</w:t>
    </w:r>
    <w:r>
      <w:rPr>
        <w:bCs/>
      </w:rPr>
      <w:fldChar w:fldCharType="end"/>
    </w:r>
    <w:r>
      <w:rPr>
        <w:bCs/>
      </w:rPr>
      <w:t xml:space="preserve"> </w:t>
    </w:r>
    <w:r>
      <w:rPr>
        <w:rFonts w:hint="eastAsia"/>
        <w:bCs/>
      </w:rPr>
      <w:t>页</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alias w:val="作者"/>
      <w:id w:val="77807658"/>
      <w:placeholder>
        <w:docPart w:val="F378B9BDE56649CD9E693EC104AE5B77"/>
      </w:placeholder>
      <w15:dataBinding w:prefixMappings="xmlns:ns0='http://schemas.openxmlformats.org/package/2006/metadata/core-properties' xmlns:ns1='http://purl.org/dc/elements/1.1/'" w:xpath="/ns0:coreProperties[1]/ns1:creator[1]" w:storeItemID="{6C3C8BC8-F283-45AE-878A-BAB7291924A1}"/>
      <w:text/>
    </w:sdtPr>
    <w:sdtEndPr>
      <w:rPr>
        <w:lang w:val="en-US"/>
      </w:rPr>
    </w:sdtEndPr>
    <w:sdtContent>
      <w:p>
        <w:pPr>
          <w:pStyle w:val="6"/>
          <w:pBdr>
            <w:bottom w:val="single" w:color="A4A4A4" w:themeColor="background1" w:themeShade="A5" w:sz="4" w:space="1"/>
          </w:pBdr>
          <w:tabs>
            <w:tab w:val="left" w:pos="2580"/>
            <w:tab w:val="left" w:pos="2985"/>
          </w:tabs>
          <w:spacing w:after="120" w:line="276" w:lineRule="auto"/>
          <w:jc w:val="right"/>
          <w:rPr>
            <w:lang w:val="en-US"/>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0D2D"/>
    <w:multiLevelType w:val="multilevel"/>
    <w:tmpl w:val="1A740D2D"/>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9B86D9B"/>
    <w:multiLevelType w:val="multilevel"/>
    <w:tmpl w:val="79B86D9B"/>
    <w:lvl w:ilvl="0" w:tentative="0">
      <w:start w:val="1"/>
      <w:numFmt w:val="chineseCountingThousand"/>
      <w:lvlText w:val="%1、"/>
      <w:lvlJc w:val="left"/>
      <w:pPr>
        <w:ind w:left="980" w:hanging="420"/>
      </w:pPr>
      <w:rPr>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45"/>
    <w:rsid w:val="00003D17"/>
    <w:rsid w:val="00006949"/>
    <w:rsid w:val="00007041"/>
    <w:rsid w:val="00011AF5"/>
    <w:rsid w:val="0004301D"/>
    <w:rsid w:val="00051DD2"/>
    <w:rsid w:val="00052A19"/>
    <w:rsid w:val="00062156"/>
    <w:rsid w:val="00064B73"/>
    <w:rsid w:val="00083EBC"/>
    <w:rsid w:val="000A37E2"/>
    <w:rsid w:val="000B2A96"/>
    <w:rsid w:val="000B5BCD"/>
    <w:rsid w:val="000C2793"/>
    <w:rsid w:val="000C6D4C"/>
    <w:rsid w:val="000D351D"/>
    <w:rsid w:val="000D52AF"/>
    <w:rsid w:val="000D54C8"/>
    <w:rsid w:val="000F061E"/>
    <w:rsid w:val="000F2162"/>
    <w:rsid w:val="00101B25"/>
    <w:rsid w:val="001039FF"/>
    <w:rsid w:val="00122FB0"/>
    <w:rsid w:val="00123BAE"/>
    <w:rsid w:val="00124A7C"/>
    <w:rsid w:val="0013262B"/>
    <w:rsid w:val="00152E8F"/>
    <w:rsid w:val="00162AF8"/>
    <w:rsid w:val="00171739"/>
    <w:rsid w:val="001747AF"/>
    <w:rsid w:val="00184167"/>
    <w:rsid w:val="00197186"/>
    <w:rsid w:val="001B3C42"/>
    <w:rsid w:val="001B7CAB"/>
    <w:rsid w:val="001C4AE5"/>
    <w:rsid w:val="001C5443"/>
    <w:rsid w:val="001D6AA0"/>
    <w:rsid w:val="001E041E"/>
    <w:rsid w:val="001E0E4F"/>
    <w:rsid w:val="001F4827"/>
    <w:rsid w:val="001F6286"/>
    <w:rsid w:val="0020658D"/>
    <w:rsid w:val="00214C53"/>
    <w:rsid w:val="00215486"/>
    <w:rsid w:val="00220E68"/>
    <w:rsid w:val="00223037"/>
    <w:rsid w:val="0022618C"/>
    <w:rsid w:val="00226F51"/>
    <w:rsid w:val="00233B6B"/>
    <w:rsid w:val="00234CB6"/>
    <w:rsid w:val="00256FDF"/>
    <w:rsid w:val="00273198"/>
    <w:rsid w:val="0027448D"/>
    <w:rsid w:val="002858BF"/>
    <w:rsid w:val="002A01B1"/>
    <w:rsid w:val="002A164D"/>
    <w:rsid w:val="002B6D69"/>
    <w:rsid w:val="002C2EB9"/>
    <w:rsid w:val="002E545E"/>
    <w:rsid w:val="002F23BE"/>
    <w:rsid w:val="002F694A"/>
    <w:rsid w:val="002F6B3A"/>
    <w:rsid w:val="00303DC4"/>
    <w:rsid w:val="00312D80"/>
    <w:rsid w:val="00316282"/>
    <w:rsid w:val="00316355"/>
    <w:rsid w:val="00325586"/>
    <w:rsid w:val="0033036E"/>
    <w:rsid w:val="00334F3F"/>
    <w:rsid w:val="003353DA"/>
    <w:rsid w:val="00337372"/>
    <w:rsid w:val="00345966"/>
    <w:rsid w:val="00355FFF"/>
    <w:rsid w:val="00356046"/>
    <w:rsid w:val="0037461E"/>
    <w:rsid w:val="0037714A"/>
    <w:rsid w:val="00387E8D"/>
    <w:rsid w:val="003B2247"/>
    <w:rsid w:val="003B4437"/>
    <w:rsid w:val="003C25F8"/>
    <w:rsid w:val="003C4EEB"/>
    <w:rsid w:val="003C6AC7"/>
    <w:rsid w:val="003F00D2"/>
    <w:rsid w:val="003F4885"/>
    <w:rsid w:val="004108EA"/>
    <w:rsid w:val="00413D2F"/>
    <w:rsid w:val="00416EAE"/>
    <w:rsid w:val="00422DCB"/>
    <w:rsid w:val="0042345A"/>
    <w:rsid w:val="004268C3"/>
    <w:rsid w:val="00430D32"/>
    <w:rsid w:val="0043237C"/>
    <w:rsid w:val="00446981"/>
    <w:rsid w:val="00452BBB"/>
    <w:rsid w:val="004535F0"/>
    <w:rsid w:val="004549BB"/>
    <w:rsid w:val="00455E32"/>
    <w:rsid w:val="00472938"/>
    <w:rsid w:val="004848EE"/>
    <w:rsid w:val="004917B4"/>
    <w:rsid w:val="00495C02"/>
    <w:rsid w:val="004971E9"/>
    <w:rsid w:val="004A7B1E"/>
    <w:rsid w:val="004B49D0"/>
    <w:rsid w:val="004C0906"/>
    <w:rsid w:val="004C7D2A"/>
    <w:rsid w:val="004D3BEA"/>
    <w:rsid w:val="004E65F0"/>
    <w:rsid w:val="004F1B9E"/>
    <w:rsid w:val="004F2E31"/>
    <w:rsid w:val="004F5156"/>
    <w:rsid w:val="0050432C"/>
    <w:rsid w:val="00504F70"/>
    <w:rsid w:val="00511419"/>
    <w:rsid w:val="0051752A"/>
    <w:rsid w:val="005203B5"/>
    <w:rsid w:val="00523568"/>
    <w:rsid w:val="00526075"/>
    <w:rsid w:val="005271EF"/>
    <w:rsid w:val="0054065C"/>
    <w:rsid w:val="005417A3"/>
    <w:rsid w:val="0054221C"/>
    <w:rsid w:val="005512FA"/>
    <w:rsid w:val="0055483D"/>
    <w:rsid w:val="00554FA8"/>
    <w:rsid w:val="00570611"/>
    <w:rsid w:val="0057787A"/>
    <w:rsid w:val="00577D51"/>
    <w:rsid w:val="005820F0"/>
    <w:rsid w:val="005A52A1"/>
    <w:rsid w:val="005A629D"/>
    <w:rsid w:val="005B2818"/>
    <w:rsid w:val="005B5759"/>
    <w:rsid w:val="005B74EB"/>
    <w:rsid w:val="005C4799"/>
    <w:rsid w:val="005D5577"/>
    <w:rsid w:val="005F0CED"/>
    <w:rsid w:val="005F40FB"/>
    <w:rsid w:val="005F423F"/>
    <w:rsid w:val="00614637"/>
    <w:rsid w:val="00620C2D"/>
    <w:rsid w:val="006349F9"/>
    <w:rsid w:val="00637DA8"/>
    <w:rsid w:val="00641F58"/>
    <w:rsid w:val="00643917"/>
    <w:rsid w:val="00647B9B"/>
    <w:rsid w:val="00660838"/>
    <w:rsid w:val="006646BC"/>
    <w:rsid w:val="006651BC"/>
    <w:rsid w:val="00665A09"/>
    <w:rsid w:val="00672D71"/>
    <w:rsid w:val="00685589"/>
    <w:rsid w:val="00685D5D"/>
    <w:rsid w:val="006B6A6F"/>
    <w:rsid w:val="006C1F89"/>
    <w:rsid w:val="006E1638"/>
    <w:rsid w:val="006E52F5"/>
    <w:rsid w:val="006F7B6D"/>
    <w:rsid w:val="007012AF"/>
    <w:rsid w:val="00702723"/>
    <w:rsid w:val="007113C8"/>
    <w:rsid w:val="007242A5"/>
    <w:rsid w:val="00725A50"/>
    <w:rsid w:val="007263EC"/>
    <w:rsid w:val="00733E7C"/>
    <w:rsid w:val="007361A5"/>
    <w:rsid w:val="0074388B"/>
    <w:rsid w:val="00766654"/>
    <w:rsid w:val="00772113"/>
    <w:rsid w:val="00772EF7"/>
    <w:rsid w:val="007867E5"/>
    <w:rsid w:val="007B26A2"/>
    <w:rsid w:val="007C124A"/>
    <w:rsid w:val="007C74A1"/>
    <w:rsid w:val="007E0CC7"/>
    <w:rsid w:val="007E4E7D"/>
    <w:rsid w:val="007F6F68"/>
    <w:rsid w:val="007F763A"/>
    <w:rsid w:val="008013DC"/>
    <w:rsid w:val="00804E4C"/>
    <w:rsid w:val="00820844"/>
    <w:rsid w:val="00824D7E"/>
    <w:rsid w:val="008303EE"/>
    <w:rsid w:val="00830BFF"/>
    <w:rsid w:val="0083545C"/>
    <w:rsid w:val="00852A45"/>
    <w:rsid w:val="00860F32"/>
    <w:rsid w:val="00861594"/>
    <w:rsid w:val="0086218D"/>
    <w:rsid w:val="008675EF"/>
    <w:rsid w:val="00872E9C"/>
    <w:rsid w:val="008772E2"/>
    <w:rsid w:val="008867FF"/>
    <w:rsid w:val="008907C1"/>
    <w:rsid w:val="008962AE"/>
    <w:rsid w:val="008A3CB9"/>
    <w:rsid w:val="008B17CA"/>
    <w:rsid w:val="008B4D7C"/>
    <w:rsid w:val="008C1704"/>
    <w:rsid w:val="008E63C3"/>
    <w:rsid w:val="008E71F3"/>
    <w:rsid w:val="008F561E"/>
    <w:rsid w:val="008F7B0D"/>
    <w:rsid w:val="00901A15"/>
    <w:rsid w:val="0090204A"/>
    <w:rsid w:val="00920756"/>
    <w:rsid w:val="009251C2"/>
    <w:rsid w:val="009271DC"/>
    <w:rsid w:val="00941A92"/>
    <w:rsid w:val="00947046"/>
    <w:rsid w:val="00950121"/>
    <w:rsid w:val="00956B7A"/>
    <w:rsid w:val="009645FD"/>
    <w:rsid w:val="00970F54"/>
    <w:rsid w:val="009729DA"/>
    <w:rsid w:val="00972CF3"/>
    <w:rsid w:val="009730BD"/>
    <w:rsid w:val="00980CFB"/>
    <w:rsid w:val="00980F47"/>
    <w:rsid w:val="009839B6"/>
    <w:rsid w:val="00987862"/>
    <w:rsid w:val="009908CC"/>
    <w:rsid w:val="009A02B7"/>
    <w:rsid w:val="009B5800"/>
    <w:rsid w:val="009B65E7"/>
    <w:rsid w:val="009C30FF"/>
    <w:rsid w:val="009C78F3"/>
    <w:rsid w:val="009D23E2"/>
    <w:rsid w:val="009E64BD"/>
    <w:rsid w:val="00A0053C"/>
    <w:rsid w:val="00A0418C"/>
    <w:rsid w:val="00A05378"/>
    <w:rsid w:val="00A13811"/>
    <w:rsid w:val="00A200A1"/>
    <w:rsid w:val="00A21A02"/>
    <w:rsid w:val="00A262F0"/>
    <w:rsid w:val="00A459A9"/>
    <w:rsid w:val="00A61A95"/>
    <w:rsid w:val="00A64BD8"/>
    <w:rsid w:val="00A6534A"/>
    <w:rsid w:val="00A66775"/>
    <w:rsid w:val="00A66795"/>
    <w:rsid w:val="00A71EB8"/>
    <w:rsid w:val="00A82975"/>
    <w:rsid w:val="00A83258"/>
    <w:rsid w:val="00A86324"/>
    <w:rsid w:val="00A901D2"/>
    <w:rsid w:val="00A93A15"/>
    <w:rsid w:val="00AB3766"/>
    <w:rsid w:val="00AB7D37"/>
    <w:rsid w:val="00AC0A29"/>
    <w:rsid w:val="00AC5B95"/>
    <w:rsid w:val="00AE3A29"/>
    <w:rsid w:val="00AF7A6F"/>
    <w:rsid w:val="00B042FF"/>
    <w:rsid w:val="00B05D86"/>
    <w:rsid w:val="00B0623F"/>
    <w:rsid w:val="00B076C2"/>
    <w:rsid w:val="00B113F4"/>
    <w:rsid w:val="00B14AA0"/>
    <w:rsid w:val="00B211D9"/>
    <w:rsid w:val="00B22B43"/>
    <w:rsid w:val="00B235CB"/>
    <w:rsid w:val="00B252CC"/>
    <w:rsid w:val="00B25A63"/>
    <w:rsid w:val="00B26034"/>
    <w:rsid w:val="00B27DA7"/>
    <w:rsid w:val="00B438A1"/>
    <w:rsid w:val="00B60505"/>
    <w:rsid w:val="00B62ACC"/>
    <w:rsid w:val="00B708A4"/>
    <w:rsid w:val="00B810F3"/>
    <w:rsid w:val="00B908FA"/>
    <w:rsid w:val="00BA3BE6"/>
    <w:rsid w:val="00BA76B2"/>
    <w:rsid w:val="00BC201E"/>
    <w:rsid w:val="00BC4AD4"/>
    <w:rsid w:val="00BD06B1"/>
    <w:rsid w:val="00BD070C"/>
    <w:rsid w:val="00BD2BDA"/>
    <w:rsid w:val="00BD7100"/>
    <w:rsid w:val="00BE00A5"/>
    <w:rsid w:val="00BE5123"/>
    <w:rsid w:val="00BE53E3"/>
    <w:rsid w:val="00BE6140"/>
    <w:rsid w:val="00BF0E04"/>
    <w:rsid w:val="00BF2000"/>
    <w:rsid w:val="00BF4EA7"/>
    <w:rsid w:val="00BF6775"/>
    <w:rsid w:val="00C07864"/>
    <w:rsid w:val="00C13080"/>
    <w:rsid w:val="00C20171"/>
    <w:rsid w:val="00C333C1"/>
    <w:rsid w:val="00C346F8"/>
    <w:rsid w:val="00C35341"/>
    <w:rsid w:val="00C44938"/>
    <w:rsid w:val="00C44DE0"/>
    <w:rsid w:val="00C46023"/>
    <w:rsid w:val="00C5112F"/>
    <w:rsid w:val="00C511DE"/>
    <w:rsid w:val="00C61F56"/>
    <w:rsid w:val="00C64EAE"/>
    <w:rsid w:val="00C66F8D"/>
    <w:rsid w:val="00C7561D"/>
    <w:rsid w:val="00C95FE9"/>
    <w:rsid w:val="00C969F4"/>
    <w:rsid w:val="00CA14A3"/>
    <w:rsid w:val="00CA4ED6"/>
    <w:rsid w:val="00CA5132"/>
    <w:rsid w:val="00CA7A45"/>
    <w:rsid w:val="00CB0DA7"/>
    <w:rsid w:val="00CB1887"/>
    <w:rsid w:val="00CC6950"/>
    <w:rsid w:val="00CC7384"/>
    <w:rsid w:val="00CD51CD"/>
    <w:rsid w:val="00CE4B36"/>
    <w:rsid w:val="00CE6E63"/>
    <w:rsid w:val="00D04565"/>
    <w:rsid w:val="00D20493"/>
    <w:rsid w:val="00D40640"/>
    <w:rsid w:val="00D44473"/>
    <w:rsid w:val="00D5074C"/>
    <w:rsid w:val="00D61D17"/>
    <w:rsid w:val="00D738CF"/>
    <w:rsid w:val="00D85DFA"/>
    <w:rsid w:val="00D916A0"/>
    <w:rsid w:val="00DA4FF2"/>
    <w:rsid w:val="00DB3101"/>
    <w:rsid w:val="00DB3961"/>
    <w:rsid w:val="00DB3F31"/>
    <w:rsid w:val="00DB5D82"/>
    <w:rsid w:val="00DC441F"/>
    <w:rsid w:val="00DC44F0"/>
    <w:rsid w:val="00DD1757"/>
    <w:rsid w:val="00DD3438"/>
    <w:rsid w:val="00DF5555"/>
    <w:rsid w:val="00E0321D"/>
    <w:rsid w:val="00E0345A"/>
    <w:rsid w:val="00E10919"/>
    <w:rsid w:val="00E23981"/>
    <w:rsid w:val="00E3456A"/>
    <w:rsid w:val="00E35E0E"/>
    <w:rsid w:val="00E4453B"/>
    <w:rsid w:val="00E520B4"/>
    <w:rsid w:val="00E547D0"/>
    <w:rsid w:val="00E6736A"/>
    <w:rsid w:val="00E76CBB"/>
    <w:rsid w:val="00E777AB"/>
    <w:rsid w:val="00E82FA5"/>
    <w:rsid w:val="00E97A2F"/>
    <w:rsid w:val="00EB42B5"/>
    <w:rsid w:val="00EB58F8"/>
    <w:rsid w:val="00EC65DA"/>
    <w:rsid w:val="00EC777E"/>
    <w:rsid w:val="00ED1A97"/>
    <w:rsid w:val="00ED29ED"/>
    <w:rsid w:val="00ED6A48"/>
    <w:rsid w:val="00EE01DF"/>
    <w:rsid w:val="00EE29F3"/>
    <w:rsid w:val="00EE5555"/>
    <w:rsid w:val="00EE6579"/>
    <w:rsid w:val="00EF6F62"/>
    <w:rsid w:val="00F0018D"/>
    <w:rsid w:val="00F11B4E"/>
    <w:rsid w:val="00F1217D"/>
    <w:rsid w:val="00F27BF2"/>
    <w:rsid w:val="00F331ED"/>
    <w:rsid w:val="00F33C8D"/>
    <w:rsid w:val="00F35E82"/>
    <w:rsid w:val="00F361A9"/>
    <w:rsid w:val="00F40DC2"/>
    <w:rsid w:val="00F5482D"/>
    <w:rsid w:val="00F55AFA"/>
    <w:rsid w:val="00F61868"/>
    <w:rsid w:val="00F74DE0"/>
    <w:rsid w:val="00F8488E"/>
    <w:rsid w:val="00F90D69"/>
    <w:rsid w:val="00F9307F"/>
    <w:rsid w:val="00F94C97"/>
    <w:rsid w:val="00FA671D"/>
    <w:rsid w:val="00FA7247"/>
    <w:rsid w:val="00FB03C5"/>
    <w:rsid w:val="00FB7DBA"/>
    <w:rsid w:val="00FC0063"/>
    <w:rsid w:val="00FC0DB1"/>
    <w:rsid w:val="00FC2C58"/>
    <w:rsid w:val="00FC5E17"/>
    <w:rsid w:val="00FD169C"/>
    <w:rsid w:val="00FD39D9"/>
    <w:rsid w:val="00FE23AB"/>
    <w:rsid w:val="00FE6767"/>
    <w:rsid w:val="00FF50A5"/>
    <w:rsid w:val="07254A5B"/>
    <w:rsid w:val="544F20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6"/>
    <w:uiPriority w:val="0"/>
    <w:pPr>
      <w:spacing w:after="120"/>
    </w:pPr>
    <w:rPr>
      <w:szCs w:val="20"/>
    </w:rPr>
  </w:style>
  <w:style w:type="paragraph" w:styleId="3">
    <w:name w:val="Date"/>
    <w:basedOn w:val="1"/>
    <w:next w:val="1"/>
    <w:link w:val="14"/>
    <w:uiPriority w:val="0"/>
    <w:pPr>
      <w:ind w:left="100" w:leftChars="2500"/>
    </w:pPr>
  </w:style>
  <w:style w:type="paragraph" w:styleId="4">
    <w:name w:val="Balloon Text"/>
    <w:basedOn w:val="1"/>
    <w:link w:val="15"/>
    <w:uiPriority w:val="0"/>
    <w:rPr>
      <w:sz w:val="18"/>
      <w:szCs w:val="18"/>
    </w:rPr>
  </w:style>
  <w:style w:type="paragraph" w:styleId="5">
    <w:name w:val="footer"/>
    <w:basedOn w:val="1"/>
    <w:link w:val="18"/>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table" w:styleId="11">
    <w:name w:val="Table Grid"/>
    <w:basedOn w:val="10"/>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jyb927"/>
    <w:basedOn w:val="8"/>
    <w:uiPriority w:val="0"/>
  </w:style>
  <w:style w:type="paragraph" w:styleId="13">
    <w:name w:val="List Paragraph"/>
    <w:basedOn w:val="1"/>
    <w:qFormat/>
    <w:uiPriority w:val="34"/>
    <w:pPr>
      <w:widowControl/>
      <w:ind w:firstLine="420" w:firstLineChars="200"/>
      <w:jc w:val="left"/>
    </w:pPr>
    <w:rPr>
      <w:rFonts w:ascii="宋体" w:hAnsi="宋体" w:cs="宋体"/>
      <w:kern w:val="0"/>
      <w:sz w:val="24"/>
    </w:rPr>
  </w:style>
  <w:style w:type="character" w:customStyle="1" w:styleId="14">
    <w:name w:val="日期 Char"/>
    <w:link w:val="3"/>
    <w:uiPriority w:val="0"/>
    <w:rPr>
      <w:kern w:val="2"/>
      <w:sz w:val="21"/>
      <w:szCs w:val="24"/>
    </w:rPr>
  </w:style>
  <w:style w:type="character" w:customStyle="1" w:styleId="15">
    <w:name w:val="批注框文本 Char"/>
    <w:link w:val="4"/>
    <w:uiPriority w:val="0"/>
    <w:rPr>
      <w:kern w:val="2"/>
      <w:sz w:val="18"/>
      <w:szCs w:val="18"/>
    </w:rPr>
  </w:style>
  <w:style w:type="character" w:customStyle="1" w:styleId="16">
    <w:name w:val="正文文本 Char"/>
    <w:link w:val="2"/>
    <w:uiPriority w:val="0"/>
    <w:rPr>
      <w:kern w:val="2"/>
      <w:sz w:val="21"/>
    </w:rPr>
  </w:style>
  <w:style w:type="paragraph" w:customStyle="1" w:styleId="17">
    <w:name w:val="reader-word-layer"/>
    <w:basedOn w:val="1"/>
    <w:uiPriority w:val="0"/>
    <w:pPr>
      <w:widowControl/>
      <w:spacing w:before="100" w:beforeAutospacing="1" w:after="100" w:afterAutospacing="1"/>
      <w:jc w:val="left"/>
    </w:pPr>
    <w:rPr>
      <w:rFonts w:ascii="宋体" w:hAnsi="宋体" w:cs="宋体"/>
      <w:kern w:val="0"/>
      <w:sz w:val="24"/>
    </w:rPr>
  </w:style>
  <w:style w:type="character" w:customStyle="1" w:styleId="18">
    <w:name w:val="页脚 Char"/>
    <w:basedOn w:val="8"/>
    <w:link w:val="5"/>
    <w:qFormat/>
    <w:uiPriority w:val="99"/>
    <w:rPr>
      <w:kern w:val="2"/>
      <w:sz w:val="18"/>
      <w:szCs w:val="18"/>
    </w:rPr>
  </w:style>
  <w:style w:type="character" w:customStyle="1" w:styleId="19">
    <w:name w:val="页眉 Char"/>
    <w:basedOn w:val="8"/>
    <w:link w:val="6"/>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47347DF-B6B7-4128-9C0F-AD7719CCC2E3}" type="doc">
      <dgm:prSet loTypeId="urn:microsoft.com/office/officeart/2005/8/layout/chevron2" loCatId="list" qsTypeId="urn:microsoft.com/office/officeart/2005/8/quickstyle/simple1" qsCatId="simple" csTypeId="urn:microsoft.com/office/officeart/2005/8/colors/accent1_2" csCatId="accent1" phldr="1"/>
      <dgm:spPr/>
      <dgm:t>
        <a:bodyPr/>
        <a:p>
          <a:endParaRPr lang="zh-CN" altLang="en-US"/>
        </a:p>
      </dgm:t>
    </dgm:pt>
    <dgm:pt modelId="{ABCB0D29-1553-4D01-A1BE-6119F867AC2D}">
      <dgm:prSet phldrT="[文本]"/>
      <dgm:spPr>
        <a:xfrm rot="5400000">
          <a:off x="-201845" y="205786"/>
          <a:ext cx="1345638" cy="94194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p>
          <a:r>
            <a:rPr lang="zh-CN" altLang="en-US">
              <a:solidFill>
                <a:sysClr val="window" lastClr="FFFFFF"/>
              </a:solidFill>
              <a:latin typeface="Calibri" panose="020F0502020204030204"/>
              <a:ea typeface="宋体" panose="02010600030101010101" charset="-122"/>
              <a:cs typeface="+mn-cs"/>
            </a:rPr>
            <a:t>培训计划</a:t>
          </a:r>
        </a:p>
      </dgm:t>
    </dgm:pt>
    <dgm:pt modelId="{CA69DC1E-D93A-4992-9D8C-961A3141FE95}" cxnId="{40F8C308-922C-4979-9D30-69DB1DA3708E}" type="parTrans">
      <dgm:prSet/>
      <dgm:spPr/>
      <dgm:t>
        <a:bodyPr/>
        <a:p>
          <a:endParaRPr lang="zh-CN" altLang="en-US"/>
        </a:p>
      </dgm:t>
    </dgm:pt>
    <dgm:pt modelId="{4EBCDFB4-7316-4026-9DEA-DDD26150EC60}" cxnId="{40F8C308-922C-4979-9D30-69DB1DA3708E}" type="sibTrans">
      <dgm:prSet/>
      <dgm:spPr/>
      <dgm:t>
        <a:bodyPr/>
        <a:p>
          <a:endParaRPr lang="zh-CN" altLang="en-US"/>
        </a:p>
      </dgm:t>
    </dgm:pt>
    <dgm:pt modelId="{CE8AA7B0-A085-4D8B-910F-68BF13E8A7F3}">
      <dgm:prSet phldrT="[文本]"/>
      <dgm:spPr>
        <a:xfrm rot="5400000">
          <a:off x="2776840" y="-1830953"/>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制定年度培训计划</a:t>
          </a:r>
        </a:p>
      </dgm:t>
    </dgm:pt>
    <dgm:pt modelId="{A2523E87-1969-4F11-94A9-BBAAD1481BE9}" cxnId="{5562F66D-5C05-49E9-9071-CFA9254DCF35}" type="parTrans">
      <dgm:prSet/>
      <dgm:spPr/>
      <dgm:t>
        <a:bodyPr/>
        <a:p>
          <a:endParaRPr lang="zh-CN" altLang="en-US"/>
        </a:p>
      </dgm:t>
    </dgm:pt>
    <dgm:pt modelId="{DDEE90BA-D5B2-49B1-B6C2-0C545DADA457}" cxnId="{5562F66D-5C05-49E9-9071-CFA9254DCF35}" type="sibTrans">
      <dgm:prSet/>
      <dgm:spPr/>
      <dgm:t>
        <a:bodyPr/>
        <a:p>
          <a:endParaRPr lang="zh-CN" altLang="en-US"/>
        </a:p>
      </dgm:t>
    </dgm:pt>
    <dgm:pt modelId="{1F434D0E-53BC-49FA-868C-B0941E932E5D}">
      <dgm:prSet phldrT="[文本]"/>
      <dgm:spPr>
        <a:xfrm rot="5400000">
          <a:off x="-201845" y="1441937"/>
          <a:ext cx="1345638" cy="94194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p>
          <a:r>
            <a:rPr lang="zh-CN" altLang="en-US">
              <a:solidFill>
                <a:sysClr val="window" lastClr="FFFFFF"/>
              </a:solidFill>
              <a:latin typeface="Calibri" panose="020F0502020204030204"/>
              <a:ea typeface="宋体" panose="02010600030101010101" charset="-122"/>
              <a:cs typeface="+mn-cs"/>
            </a:rPr>
            <a:t>培训需求   收集</a:t>
          </a:r>
        </a:p>
      </dgm:t>
    </dgm:pt>
    <dgm:pt modelId="{31BD425B-6C3B-4F5B-95ED-ADE999563723}" cxnId="{51CDFA06-33A5-4911-86C9-2B74F10E5FEC}" type="parTrans">
      <dgm:prSet/>
      <dgm:spPr/>
      <dgm:t>
        <a:bodyPr/>
        <a:p>
          <a:endParaRPr lang="zh-CN" altLang="en-US"/>
        </a:p>
      </dgm:t>
    </dgm:pt>
    <dgm:pt modelId="{180297F5-1C99-4805-8F9D-6178E3933688}" cxnId="{51CDFA06-33A5-4911-86C9-2B74F10E5FEC}" type="sibTrans">
      <dgm:prSet/>
      <dgm:spPr/>
      <dgm:t>
        <a:bodyPr/>
        <a:p>
          <a:endParaRPr lang="zh-CN" altLang="en-US"/>
        </a:p>
      </dgm:t>
    </dgm:pt>
    <dgm:pt modelId="{EB95549F-E3FB-4CC7-9B31-166F2B899944}">
      <dgm:prSet phldrT="[文本]"/>
      <dgm:spPr>
        <a:xfrm rot="5400000">
          <a:off x="2776840" y="-594802"/>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根据年度培训计划拟发培训通知</a:t>
          </a:r>
        </a:p>
      </dgm:t>
    </dgm:pt>
    <dgm:pt modelId="{A3378781-CDF8-4FB6-820A-AAED1EF4E1BD}" cxnId="{1A3254ED-4879-47BB-81B6-758290B8348A}" type="parTrans">
      <dgm:prSet/>
      <dgm:spPr/>
      <dgm:t>
        <a:bodyPr/>
        <a:p>
          <a:endParaRPr lang="zh-CN" altLang="en-US"/>
        </a:p>
      </dgm:t>
    </dgm:pt>
    <dgm:pt modelId="{86EB2396-6FF7-4472-99DA-C96BAEA9FCE2}" cxnId="{1A3254ED-4879-47BB-81B6-758290B8348A}" type="sibTrans">
      <dgm:prSet/>
      <dgm:spPr/>
      <dgm:t>
        <a:bodyPr/>
        <a:p>
          <a:endParaRPr lang="zh-CN" altLang="en-US"/>
        </a:p>
      </dgm:t>
    </dgm:pt>
    <dgm:pt modelId="{04C5DA49-D631-4C7C-AAD5-68A45EBE2285}">
      <dgm:prSet phldrT="[文本]"/>
      <dgm:spPr>
        <a:xfrm rot="5400000">
          <a:off x="-201845" y="2678088"/>
          <a:ext cx="1345638" cy="94194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p>
          <a:r>
            <a:rPr lang="zh-CN" altLang="en-US">
              <a:solidFill>
                <a:sysClr val="window" lastClr="FFFFFF"/>
              </a:solidFill>
              <a:latin typeface="Calibri" panose="020F0502020204030204"/>
              <a:ea typeface="宋体" panose="02010600030101010101" charset="-122"/>
              <a:cs typeface="+mn-cs"/>
            </a:rPr>
            <a:t>选定            培训方式</a:t>
          </a:r>
        </a:p>
      </dgm:t>
    </dgm:pt>
    <dgm:pt modelId="{2609EF0D-4DC4-490C-8A53-29ED1E221133}" cxnId="{FE926A46-B02C-4C53-B472-577B0099DC74}" type="parTrans">
      <dgm:prSet/>
      <dgm:spPr/>
      <dgm:t>
        <a:bodyPr/>
        <a:p>
          <a:endParaRPr lang="zh-CN" altLang="en-US"/>
        </a:p>
      </dgm:t>
    </dgm:pt>
    <dgm:pt modelId="{CF26177E-13B6-428E-9DD3-34AE3047768F}" cxnId="{FE926A46-B02C-4C53-B472-577B0099DC74}" type="sibTrans">
      <dgm:prSet/>
      <dgm:spPr/>
      <dgm:t>
        <a:bodyPr/>
        <a:p>
          <a:endParaRPr lang="zh-CN" altLang="en-US"/>
        </a:p>
      </dgm:t>
    </dgm:pt>
    <dgm:pt modelId="{B5816EE1-E381-4DBF-B66C-BD1D91CD3BF7}">
      <dgm:prSet phldrT="[文本]" custT="1"/>
      <dgm:spPr>
        <a:xfrm rot="5400000">
          <a:off x="2776840" y="641348"/>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r>
            <a:rPr lang="zh-CN" altLang="en-US" sz="1100">
              <a:solidFill>
                <a:sysClr val="windowText" lastClr="000000">
                  <a:hueOff val="0"/>
                  <a:satOff val="0"/>
                  <a:lumOff val="0"/>
                  <a:alphaOff val="0"/>
                </a:sysClr>
              </a:solidFill>
              <a:latin typeface="Calibri" panose="020F0502020204030204"/>
              <a:ea typeface="宋体" panose="02010600030101010101" charset="-122"/>
              <a:cs typeface="+mn-cs"/>
            </a:rPr>
            <a:t>集中面授。送气工岗位培训企业自报或相邻企业参培人数达</a:t>
          </a:r>
          <a:r>
            <a:rPr lang="en-US" altLang="zh-CN" sz="1100">
              <a:solidFill>
                <a:sysClr val="windowText" lastClr="000000">
                  <a:hueOff val="0"/>
                  <a:satOff val="0"/>
                  <a:lumOff val="0"/>
                  <a:alphaOff val="0"/>
                </a:sysClr>
              </a:solidFill>
              <a:latin typeface="Calibri" panose="020F0502020204030204"/>
              <a:ea typeface="宋体" panose="02010600030101010101" charset="-122"/>
              <a:cs typeface="+mn-cs"/>
            </a:rPr>
            <a:t>30</a:t>
          </a:r>
          <a:r>
            <a:rPr lang="zh-CN" altLang="en-US" sz="1100">
              <a:solidFill>
                <a:sysClr val="windowText" lastClr="000000">
                  <a:hueOff val="0"/>
                  <a:satOff val="0"/>
                  <a:lumOff val="0"/>
                  <a:alphaOff val="0"/>
                </a:sysClr>
              </a:solidFill>
              <a:latin typeface="Calibri" panose="020F0502020204030204"/>
              <a:ea typeface="宋体" panose="02010600030101010101" charset="-122"/>
              <a:cs typeface="+mn-cs"/>
            </a:rPr>
            <a:t>人时，可就近组织培训。</a:t>
          </a:r>
        </a:p>
      </dgm:t>
    </dgm:pt>
    <dgm:pt modelId="{2E4EA9CC-D3DA-43D9-99EA-ACF4F4F1499A}" cxnId="{F09B18E2-3EE6-413A-8B3D-530464091745}" type="parTrans">
      <dgm:prSet/>
      <dgm:spPr/>
      <dgm:t>
        <a:bodyPr/>
        <a:p>
          <a:endParaRPr lang="zh-CN" altLang="en-US"/>
        </a:p>
      </dgm:t>
    </dgm:pt>
    <dgm:pt modelId="{C39385BE-B57E-41DD-8387-1133DDF1F086}" cxnId="{F09B18E2-3EE6-413A-8B3D-530464091745}" type="sibTrans">
      <dgm:prSet/>
      <dgm:spPr/>
      <dgm:t>
        <a:bodyPr/>
        <a:p>
          <a:endParaRPr lang="zh-CN" altLang="en-US"/>
        </a:p>
      </dgm:t>
    </dgm:pt>
    <dgm:pt modelId="{08942947-B2E9-4E55-9076-76E449FE625C}">
      <dgm:prSet phldrT="[文本]" custT="1"/>
      <dgm:spPr>
        <a:xfrm rot="5400000">
          <a:off x="2776840" y="641348"/>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r>
            <a:rPr lang="zh-CN" altLang="en-US" sz="1100">
              <a:solidFill>
                <a:sysClr val="windowText" lastClr="000000">
                  <a:hueOff val="0"/>
                  <a:satOff val="0"/>
                  <a:lumOff val="0"/>
                  <a:alphaOff val="0"/>
                </a:sysClr>
              </a:solidFill>
              <a:latin typeface="Calibri" panose="020F0502020204030204"/>
              <a:ea typeface="宋体" panose="02010600030101010101" charset="-122"/>
              <a:cs typeface="+mn-cs"/>
            </a:rPr>
            <a:t>企业自培、统一考试。协会兼职教师所在企业对新入职的送气工可自行开展培训，每周一下午可预约到协会参加统一考试，考试人数达</a:t>
          </a:r>
          <a:r>
            <a:rPr lang="en-US" altLang="zh-CN" sz="1100">
              <a:solidFill>
                <a:sysClr val="windowText" lastClr="000000">
                  <a:hueOff val="0"/>
                  <a:satOff val="0"/>
                  <a:lumOff val="0"/>
                  <a:alphaOff val="0"/>
                </a:sysClr>
              </a:solidFill>
              <a:latin typeface="Calibri" panose="020F0502020204030204"/>
              <a:ea typeface="宋体" panose="02010600030101010101" charset="-122"/>
              <a:cs typeface="+mn-cs"/>
            </a:rPr>
            <a:t>20</a:t>
          </a:r>
          <a:r>
            <a:rPr lang="zh-CN" altLang="en-US" sz="1100">
              <a:solidFill>
                <a:sysClr val="windowText" lastClr="000000">
                  <a:hueOff val="0"/>
                  <a:satOff val="0"/>
                  <a:lumOff val="0"/>
                  <a:alphaOff val="0"/>
                </a:sysClr>
              </a:solidFill>
              <a:latin typeface="Calibri" panose="020F0502020204030204"/>
              <a:ea typeface="宋体" panose="02010600030101010101" charset="-122"/>
              <a:cs typeface="+mn-cs"/>
            </a:rPr>
            <a:t>人以上的可书面申请协会培训部门派人上门考试。</a:t>
          </a:r>
        </a:p>
      </dgm:t>
    </dgm:pt>
    <dgm:pt modelId="{1CF30870-AF6F-46A1-9827-8658BCB5AF83}" cxnId="{C88C7500-65E5-40C6-BDC6-553C809600DD}" type="parTrans">
      <dgm:prSet/>
      <dgm:spPr/>
      <dgm:t>
        <a:bodyPr/>
        <a:p>
          <a:endParaRPr lang="zh-CN" altLang="en-US"/>
        </a:p>
      </dgm:t>
    </dgm:pt>
    <dgm:pt modelId="{056FE9EF-801B-4DA8-BA22-8F404D23BE80}" cxnId="{C88C7500-65E5-40C6-BDC6-553C809600DD}" type="sibTrans">
      <dgm:prSet/>
      <dgm:spPr/>
      <dgm:t>
        <a:bodyPr/>
        <a:p>
          <a:endParaRPr lang="zh-CN" altLang="en-US"/>
        </a:p>
      </dgm:t>
    </dgm:pt>
    <dgm:pt modelId="{E0F3A896-27A5-48FC-9B88-FC044AE386FB}">
      <dgm:prSet phldrT="[文本]"/>
      <dgm:spPr>
        <a:xfrm rot="5400000">
          <a:off x="-201845" y="3914239"/>
          <a:ext cx="1345638" cy="94194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p>
          <a:r>
            <a:rPr lang="zh-CN" altLang="en-US">
              <a:solidFill>
                <a:sysClr val="window" lastClr="FFFFFF"/>
              </a:solidFill>
              <a:latin typeface="Calibri" panose="020F0502020204030204"/>
              <a:ea typeface="宋体" panose="02010600030101010101" charset="-122"/>
              <a:cs typeface="+mn-cs"/>
            </a:rPr>
            <a:t>培训             项目实施</a:t>
          </a:r>
        </a:p>
      </dgm:t>
    </dgm:pt>
    <dgm:pt modelId="{BDE6DD89-F0D8-4BC8-84CA-802280A49EB1}" cxnId="{8E14363B-B996-4412-9A12-E5532096375A}" type="parTrans">
      <dgm:prSet/>
      <dgm:spPr/>
      <dgm:t>
        <a:bodyPr/>
        <a:p>
          <a:endParaRPr lang="zh-CN" altLang="en-US"/>
        </a:p>
      </dgm:t>
    </dgm:pt>
    <dgm:pt modelId="{8CA57446-0E60-49FA-B987-67633F0CB2F5}" cxnId="{8E14363B-B996-4412-9A12-E5532096375A}" type="sibTrans">
      <dgm:prSet/>
      <dgm:spPr/>
      <dgm:t>
        <a:bodyPr/>
        <a:p>
          <a:endParaRPr lang="zh-CN" altLang="en-US"/>
        </a:p>
      </dgm:t>
    </dgm:pt>
    <dgm:pt modelId="{3FE7FA7F-DD11-481B-9DF1-F17EE32F4446}">
      <dgm:prSet phldrT="[文本]"/>
      <dgm:spPr>
        <a:xfrm rot="5400000">
          <a:off x="-201845" y="5150390"/>
          <a:ext cx="1345638" cy="94194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p>
          <a:r>
            <a:rPr lang="zh-CN" altLang="en-US">
              <a:solidFill>
                <a:sysClr val="window" lastClr="FFFFFF"/>
              </a:solidFill>
              <a:latin typeface="Calibri" panose="020F0502020204030204"/>
              <a:ea typeface="宋体" panose="02010600030101010101" charset="-122"/>
              <a:cs typeface="+mn-cs"/>
            </a:rPr>
            <a:t>证书制作</a:t>
          </a:r>
        </a:p>
      </dgm:t>
    </dgm:pt>
    <dgm:pt modelId="{0741264F-F0E1-4473-A505-79CB7724D986}" cxnId="{7252A086-1899-447B-AA08-891B19A60B1C}" type="parTrans">
      <dgm:prSet/>
      <dgm:spPr/>
      <dgm:t>
        <a:bodyPr/>
        <a:p>
          <a:endParaRPr lang="zh-CN" altLang="en-US"/>
        </a:p>
      </dgm:t>
    </dgm:pt>
    <dgm:pt modelId="{B282FC99-C1BC-4EB6-8125-51A6EEE9E70C}" cxnId="{7252A086-1899-447B-AA08-891B19A60B1C}" type="sibTrans">
      <dgm:prSet/>
      <dgm:spPr/>
      <dgm:t>
        <a:bodyPr/>
        <a:p>
          <a:endParaRPr lang="zh-CN" altLang="en-US"/>
        </a:p>
      </dgm:t>
    </dgm:pt>
    <dgm:pt modelId="{5C4560CA-4804-47B4-9332-BE1A8E1664FA}">
      <dgm:prSet/>
      <dgm:spPr>
        <a:xfrm rot="5400000">
          <a:off x="2776840" y="1877499"/>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培训前：费用预算、时间、场地确定，讲师预约；</a:t>
          </a:r>
        </a:p>
      </dgm:t>
    </dgm:pt>
    <dgm:pt modelId="{0E075BC8-EFE4-48F8-8781-1063649284A8}" cxnId="{6D776B8A-DD97-4829-81AD-B8290A61D872}" type="parTrans">
      <dgm:prSet/>
      <dgm:spPr/>
      <dgm:t>
        <a:bodyPr/>
        <a:p>
          <a:endParaRPr lang="zh-CN" altLang="en-US"/>
        </a:p>
      </dgm:t>
    </dgm:pt>
    <dgm:pt modelId="{24901484-F3AC-4F8D-9FF8-EBE626BE6317}" cxnId="{6D776B8A-DD97-4829-81AD-B8290A61D872}" type="sibTrans">
      <dgm:prSet/>
      <dgm:spPr/>
      <dgm:t>
        <a:bodyPr/>
        <a:p>
          <a:endParaRPr lang="zh-CN" altLang="en-US"/>
        </a:p>
      </dgm:t>
    </dgm:pt>
    <dgm:pt modelId="{C1FFA643-4B70-44CF-A3A8-1EA038494E96}">
      <dgm:prSet/>
      <dgm:spPr>
        <a:xfrm rot="5400000">
          <a:off x="2776840" y="3113650"/>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成绩合格，制作证书。参加协会开展的岗位证培训，提交资料齐全且考试成绩合格人员，在考试结束后</a:t>
          </a:r>
          <a:r>
            <a:rPr lang="en-US" altLang="zh-CN">
              <a:solidFill>
                <a:sysClr val="windowText" lastClr="000000">
                  <a:hueOff val="0"/>
                  <a:satOff val="0"/>
                  <a:lumOff val="0"/>
                  <a:alphaOff val="0"/>
                </a:sysClr>
              </a:solidFill>
              <a:latin typeface="Calibri" panose="020F0502020204030204"/>
              <a:ea typeface="宋体" panose="02010600030101010101" charset="-122"/>
              <a:cs typeface="+mn-cs"/>
            </a:rPr>
            <a:t>5</a:t>
          </a:r>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个工作日出电子证，</a:t>
          </a:r>
          <a:r>
            <a:rPr lang="en-US" altLang="zh-CN">
              <a:solidFill>
                <a:sysClr val="windowText" lastClr="000000">
                  <a:hueOff val="0"/>
                  <a:satOff val="0"/>
                  <a:lumOff val="0"/>
                  <a:alphaOff val="0"/>
                </a:sysClr>
              </a:solidFill>
              <a:latin typeface="Calibri" panose="020F0502020204030204"/>
              <a:ea typeface="宋体" panose="02010600030101010101" charset="-122"/>
              <a:cs typeface="+mn-cs"/>
            </a:rPr>
            <a:t>15</a:t>
          </a:r>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个工作日出卡片式</a:t>
          </a:r>
          <a:r>
            <a:rPr lang="en-US" altLang="zh-CN">
              <a:solidFill>
                <a:sysClr val="windowText" lastClr="000000">
                  <a:hueOff val="0"/>
                  <a:satOff val="0"/>
                  <a:lumOff val="0"/>
                  <a:alphaOff val="0"/>
                </a:sysClr>
              </a:solidFill>
              <a:latin typeface="Calibri" panose="020F0502020204030204"/>
              <a:ea typeface="宋体" panose="02010600030101010101" charset="-122"/>
              <a:cs typeface="+mn-cs"/>
            </a:rPr>
            <a:t>《</a:t>
          </a:r>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**证书</a:t>
          </a:r>
          <a:r>
            <a:rPr lang="en-US" altLang="zh-CN">
              <a:solidFill>
                <a:sysClr val="windowText" lastClr="000000">
                  <a:hueOff val="0"/>
                  <a:satOff val="0"/>
                  <a:lumOff val="0"/>
                  <a:alphaOff val="0"/>
                </a:sysClr>
              </a:solidFill>
              <a:latin typeface="Calibri" panose="020F0502020204030204"/>
              <a:ea typeface="宋体" panose="02010600030101010101" charset="-122"/>
              <a:cs typeface="+mn-cs"/>
            </a:rPr>
            <a:t>》</a:t>
          </a:r>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a:t>
          </a:r>
        </a:p>
      </dgm:t>
    </dgm:pt>
    <dgm:pt modelId="{E21E7C36-52CF-48E1-9643-EC595139105E}" cxnId="{5EA169A4-AB04-454D-B595-719936631E8A}" type="parTrans">
      <dgm:prSet/>
      <dgm:spPr/>
      <dgm:t>
        <a:bodyPr/>
        <a:p>
          <a:endParaRPr lang="zh-CN" altLang="en-US"/>
        </a:p>
      </dgm:t>
    </dgm:pt>
    <dgm:pt modelId="{DB427E6F-C5AC-4308-B6E1-BFB4A2249594}" cxnId="{5EA169A4-AB04-454D-B595-719936631E8A}" type="sibTrans">
      <dgm:prSet/>
      <dgm:spPr/>
      <dgm:t>
        <a:bodyPr/>
        <a:p>
          <a:endParaRPr lang="zh-CN" altLang="en-US"/>
        </a:p>
      </dgm:t>
    </dgm:pt>
    <dgm:pt modelId="{7A4D43A4-DA8C-43E5-B32A-10ED2B879C70}">
      <dgm:prSet/>
      <dgm:spPr>
        <a:xfrm rot="5400000">
          <a:off x="-201845" y="6386541"/>
          <a:ext cx="1345638" cy="941947"/>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p>
          <a:r>
            <a:rPr lang="zh-CN" altLang="en-US">
              <a:solidFill>
                <a:sysClr val="window" lastClr="FFFFFF"/>
              </a:solidFill>
              <a:latin typeface="Calibri" panose="020F0502020204030204"/>
              <a:ea typeface="宋体" panose="02010600030101010101" charset="-122"/>
              <a:cs typeface="+mn-cs"/>
            </a:rPr>
            <a:t>培训信息    归档</a:t>
          </a:r>
        </a:p>
      </dgm:t>
    </dgm:pt>
    <dgm:pt modelId="{6151BFBF-5B44-4DFB-B3AC-168CF9C579C6}" cxnId="{DD9E07A3-E9DC-4161-8F86-8C415F04036D}" type="parTrans">
      <dgm:prSet/>
      <dgm:spPr/>
      <dgm:t>
        <a:bodyPr/>
        <a:p>
          <a:endParaRPr lang="zh-CN" altLang="en-US"/>
        </a:p>
      </dgm:t>
    </dgm:pt>
    <dgm:pt modelId="{A881F0D4-BBEE-425F-BD57-504E9BD56322}" cxnId="{DD9E07A3-E9DC-4161-8F86-8C415F04036D}" type="sibTrans">
      <dgm:prSet/>
      <dgm:spPr/>
      <dgm:t>
        <a:bodyPr/>
        <a:p>
          <a:endParaRPr lang="zh-CN" altLang="en-US"/>
        </a:p>
      </dgm:t>
    </dgm:pt>
    <dgm:pt modelId="{A1BB46E2-1065-4B7E-A9F9-B2D3EFEC2F6A}">
      <dgm:prSet/>
      <dgm:spPr>
        <a:xfrm rot="5400000">
          <a:off x="2776840" y="4349801"/>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培训归档信息包括培训协议书、开班通知、课程表、考勤表、考核成绩表、现场照片、证书发放签收表等；存档资料记录包括电子文档和纸质文档。</a:t>
          </a:r>
        </a:p>
      </dgm:t>
    </dgm:pt>
    <dgm:pt modelId="{E370505C-8636-447C-BF2E-C6C3E28881F1}" cxnId="{237200F2-B0FA-4BF8-9196-F139F4C14DA4}" type="parTrans">
      <dgm:prSet/>
      <dgm:spPr/>
      <dgm:t>
        <a:bodyPr/>
        <a:p>
          <a:endParaRPr lang="zh-CN" altLang="en-US"/>
        </a:p>
      </dgm:t>
    </dgm:pt>
    <dgm:pt modelId="{85FD993E-0C19-48CD-BDC8-711FCEC66101}" cxnId="{237200F2-B0FA-4BF8-9196-F139F4C14DA4}" type="sibTrans">
      <dgm:prSet/>
      <dgm:spPr/>
      <dgm:t>
        <a:bodyPr/>
        <a:p>
          <a:endParaRPr lang="zh-CN" altLang="en-US"/>
        </a:p>
      </dgm:t>
    </dgm:pt>
    <dgm:pt modelId="{8B906E2D-620C-434B-B9E4-7B385D5DD2C5}">
      <dgm:prSet/>
      <dgm:spPr>
        <a:xfrm rot="5400000">
          <a:off x="2776840" y="1877499"/>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培训后：批阅试卷，成绩上传。培训结束后</a:t>
          </a:r>
          <a:r>
            <a:rPr lang="en-US" altLang="zh-CN">
              <a:solidFill>
                <a:sysClr val="windowText" lastClr="000000">
                  <a:hueOff val="0"/>
                  <a:satOff val="0"/>
                  <a:lumOff val="0"/>
                  <a:alphaOff val="0"/>
                </a:sysClr>
              </a:solidFill>
              <a:latin typeface="Calibri" panose="020F0502020204030204"/>
              <a:ea typeface="宋体" panose="02010600030101010101" charset="-122"/>
              <a:cs typeface="+mn-cs"/>
            </a:rPr>
            <a:t>3</a:t>
          </a:r>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个工作日登录协会网站查考试成绩。</a:t>
          </a:r>
        </a:p>
      </dgm:t>
    </dgm:pt>
    <dgm:pt modelId="{636F3C02-1675-42ED-A7A6-02F87C70DD4F}" cxnId="{C5B6BB25-9302-4E3B-BF00-92C1424360F1}" type="parTrans">
      <dgm:prSet/>
      <dgm:spPr/>
      <dgm:t>
        <a:bodyPr/>
        <a:p>
          <a:endParaRPr lang="zh-CN" altLang="en-US"/>
        </a:p>
      </dgm:t>
    </dgm:pt>
    <dgm:pt modelId="{5F4EF559-606E-4436-9CF8-B26F99A57BE2}" cxnId="{C5B6BB25-9302-4E3B-BF00-92C1424360F1}" type="sibTrans">
      <dgm:prSet/>
      <dgm:spPr/>
      <dgm:t>
        <a:bodyPr/>
        <a:p>
          <a:endParaRPr lang="zh-CN" altLang="en-US"/>
        </a:p>
      </dgm:t>
    </dgm:pt>
    <dgm:pt modelId="{9DE1F08A-9AAF-43E8-B1F7-DD333D7ED6CD}">
      <dgm:prSet/>
      <dgm:spPr>
        <a:xfrm rot="5400000">
          <a:off x="2776840" y="1877499"/>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培训中：现场组织管理；</a:t>
          </a:r>
        </a:p>
      </dgm:t>
    </dgm:pt>
    <dgm:pt modelId="{1C00AA80-A67D-4FD0-865A-9D35BD209C8D}" cxnId="{7C3E8CB2-3457-469C-8682-E3299C8603C9}" type="parTrans">
      <dgm:prSet/>
      <dgm:spPr/>
      <dgm:t>
        <a:bodyPr/>
        <a:p>
          <a:endParaRPr lang="zh-CN" altLang="en-US"/>
        </a:p>
      </dgm:t>
    </dgm:pt>
    <dgm:pt modelId="{8C644DE7-7B2B-41E2-8A0E-2B791A11B54C}" cxnId="{7C3E8CB2-3457-469C-8682-E3299C8603C9}" type="sibTrans">
      <dgm:prSet/>
      <dgm:spPr/>
      <dgm:t>
        <a:bodyPr/>
        <a:p>
          <a:endParaRPr lang="zh-CN" altLang="en-US"/>
        </a:p>
      </dgm:t>
    </dgm:pt>
    <dgm:pt modelId="{0920D812-EFE0-499F-B1B1-99466800AEAA}">
      <dgm:prSet phldrT="[文本]"/>
      <dgm:spPr>
        <a:xfrm rot="5400000">
          <a:off x="2776840" y="-1830953"/>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638919F8-6364-499E-A820-E83DFC9D7B2C}" cxnId="{4C672FB0-5A2A-48A9-8C1D-82332BBF8D7C}" type="parTrans">
      <dgm:prSet/>
      <dgm:spPr/>
      <dgm:t>
        <a:bodyPr/>
        <a:p>
          <a:endParaRPr lang="zh-CN" altLang="en-US"/>
        </a:p>
      </dgm:t>
    </dgm:pt>
    <dgm:pt modelId="{B1F9018D-4E62-4BDE-A28E-C19CB6032AC5}" cxnId="{4C672FB0-5A2A-48A9-8C1D-82332BBF8D7C}" type="sibTrans">
      <dgm:prSet/>
      <dgm:spPr/>
      <dgm:t>
        <a:bodyPr/>
        <a:p>
          <a:endParaRPr lang="zh-CN" altLang="en-US"/>
        </a:p>
      </dgm:t>
    </dgm:pt>
    <dgm:pt modelId="{B9ED2D70-E08B-4B4E-A741-1051663332C9}">
      <dgm:prSet phldrT="[文本]"/>
      <dgm:spPr>
        <a:xfrm rot="5400000">
          <a:off x="2776840" y="-1830953"/>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endParaRPr lang="zh-CN" altLang="en-US">
            <a:solidFill>
              <a:sysClr val="windowText" lastClr="000000">
                <a:hueOff val="0"/>
                <a:satOff val="0"/>
                <a:lumOff val="0"/>
                <a:alphaOff val="0"/>
              </a:sysClr>
            </a:solidFill>
            <a:latin typeface="Calibri" panose="020F0502020204030204"/>
            <a:ea typeface="宋体" panose="02010600030101010101" charset="-122"/>
            <a:cs typeface="+mn-cs"/>
          </a:endParaRPr>
        </a:p>
      </dgm:t>
    </dgm:pt>
    <dgm:pt modelId="{83003904-604F-407D-964E-8C1BE0C55DF4}" cxnId="{4F86E6FE-6D63-41C9-B40B-5BE657DF5D02}" type="parTrans">
      <dgm:prSet/>
      <dgm:spPr/>
      <dgm:t>
        <a:bodyPr/>
        <a:p>
          <a:endParaRPr lang="zh-CN" altLang="en-US"/>
        </a:p>
      </dgm:t>
    </dgm:pt>
    <dgm:pt modelId="{23CC89E5-7558-494E-9B66-9D44F908E999}" cxnId="{4F86E6FE-6D63-41C9-B40B-5BE657DF5D02}" type="sibTrans">
      <dgm:prSet/>
      <dgm:spPr/>
      <dgm:t>
        <a:bodyPr/>
        <a:p>
          <a:endParaRPr lang="zh-CN" altLang="en-US"/>
        </a:p>
      </dgm:t>
    </dgm:pt>
    <dgm:pt modelId="{39EAEDF8-ABB2-4B86-A084-2EBA1F08ACBD}">
      <dgm:prSet phldrT="[文本]"/>
      <dgm:spPr>
        <a:xfrm rot="5400000">
          <a:off x="2776840" y="-594802"/>
          <a:ext cx="874665" cy="45444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p>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培训报名。报名流程：参培单位登录协会网站录入参培人员信息</a:t>
          </a:r>
          <a:r>
            <a:rPr lang="en-US" altLang="zh-CN">
              <a:solidFill>
                <a:sysClr val="windowText" lastClr="000000">
                  <a:hueOff val="0"/>
                  <a:satOff val="0"/>
                  <a:lumOff val="0"/>
                  <a:alphaOff val="0"/>
                </a:sysClr>
              </a:solidFill>
              <a:latin typeface="Calibri" panose="020F0502020204030204"/>
              <a:ea typeface="宋体" panose="02010600030101010101" charset="-122"/>
              <a:cs typeface="+mn-cs"/>
            </a:rPr>
            <a:t>——</a:t>
          </a:r>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单位培训负责人审核填报信息</a:t>
          </a:r>
          <a:r>
            <a:rPr lang="en-US" altLang="zh-CN">
              <a:solidFill>
                <a:sysClr val="windowText" lastClr="000000">
                  <a:hueOff val="0"/>
                  <a:satOff val="0"/>
                  <a:lumOff val="0"/>
                  <a:alphaOff val="0"/>
                </a:sysClr>
              </a:solidFill>
              <a:latin typeface="Calibri" panose="020F0502020204030204"/>
              <a:ea typeface="宋体" panose="02010600030101010101" charset="-122"/>
              <a:cs typeface="+mn-cs"/>
            </a:rPr>
            <a:t>——</a:t>
          </a:r>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缴纳培训费</a:t>
          </a:r>
          <a:r>
            <a:rPr lang="en-US" altLang="zh-CN">
              <a:solidFill>
                <a:sysClr val="windowText" lastClr="000000">
                  <a:hueOff val="0"/>
                  <a:satOff val="0"/>
                  <a:lumOff val="0"/>
                  <a:alphaOff val="0"/>
                </a:sysClr>
              </a:solidFill>
              <a:latin typeface="Calibri" panose="020F0502020204030204"/>
              <a:ea typeface="宋体" panose="02010600030101010101" charset="-122"/>
              <a:cs typeface="+mn-cs"/>
            </a:rPr>
            <a:t>——</a:t>
          </a:r>
          <a:r>
            <a:rPr lang="zh-CN" altLang="en-US">
              <a:solidFill>
                <a:sysClr val="windowText" lastClr="000000">
                  <a:hueOff val="0"/>
                  <a:satOff val="0"/>
                  <a:lumOff val="0"/>
                  <a:alphaOff val="0"/>
                </a:sysClr>
              </a:solidFill>
              <a:latin typeface="Calibri" panose="020F0502020204030204"/>
              <a:ea typeface="宋体" panose="02010600030101010101" charset="-122"/>
              <a:cs typeface="+mn-cs"/>
            </a:rPr>
            <a:t>协会培训专员收集、整理报名信息</a:t>
          </a:r>
        </a:p>
      </dgm:t>
    </dgm:pt>
    <dgm:pt modelId="{CC2029E8-F1CD-40AC-BF9F-1D1BC84A4012}" cxnId="{CA44CFF4-FB6B-42A3-85FF-69BE3C47F57F}" type="parTrans">
      <dgm:prSet/>
      <dgm:spPr/>
      <dgm:t>
        <a:bodyPr/>
        <a:p>
          <a:endParaRPr lang="zh-CN" altLang="en-US"/>
        </a:p>
      </dgm:t>
    </dgm:pt>
    <dgm:pt modelId="{67934038-5514-4DD2-9F5D-89B448ACEE6E}" cxnId="{CA44CFF4-FB6B-42A3-85FF-69BE3C47F57F}" type="sibTrans">
      <dgm:prSet/>
      <dgm:spPr/>
      <dgm:t>
        <a:bodyPr/>
        <a:p>
          <a:endParaRPr lang="zh-CN" altLang="en-US"/>
        </a:p>
      </dgm:t>
    </dgm:pt>
    <dgm:pt modelId="{00067B2F-DC27-4F7C-A827-B7B2CC011584}" type="pres">
      <dgm:prSet presAssocID="{147347DF-B6B7-4128-9C0F-AD7719CCC2E3}" presName="linearFlow" presStyleCnt="0">
        <dgm:presLayoutVars>
          <dgm:dir/>
          <dgm:animLvl val="lvl"/>
          <dgm:resizeHandles val="exact"/>
        </dgm:presLayoutVars>
      </dgm:prSet>
      <dgm:spPr/>
      <dgm:t>
        <a:bodyPr/>
        <a:p>
          <a:endParaRPr lang="zh-CN" altLang="en-US"/>
        </a:p>
      </dgm:t>
    </dgm:pt>
    <dgm:pt modelId="{68D7D636-4EEA-4826-9E92-2C4E7C5A5FE3}" type="pres">
      <dgm:prSet presAssocID="{ABCB0D29-1553-4D01-A1BE-6119F867AC2D}" presName="composite" presStyleCnt="0"/>
      <dgm:spPr/>
    </dgm:pt>
    <dgm:pt modelId="{23CF3C40-10A7-49B0-82A9-473C56CE07B8}" type="pres">
      <dgm:prSet presAssocID="{ABCB0D29-1553-4D01-A1BE-6119F867AC2D}" presName="parentText" presStyleLbl="alignNode1" presStyleIdx="0" presStyleCnt="6">
        <dgm:presLayoutVars>
          <dgm:chMax val="1"/>
          <dgm:bulletEnabled val="1"/>
        </dgm:presLayoutVars>
      </dgm:prSet>
      <dgm:spPr>
        <a:prstGeom prst="chevron">
          <a:avLst/>
        </a:prstGeom>
      </dgm:spPr>
      <dgm:t>
        <a:bodyPr/>
        <a:p>
          <a:endParaRPr lang="zh-CN" altLang="en-US"/>
        </a:p>
      </dgm:t>
    </dgm:pt>
    <dgm:pt modelId="{67115511-5C18-44BD-A8A1-4B2ACD130D13}" type="pres">
      <dgm:prSet presAssocID="{ABCB0D29-1553-4D01-A1BE-6119F867AC2D}" presName="descendantText" presStyleLbl="alignAcc1" presStyleIdx="0" presStyleCnt="6">
        <dgm:presLayoutVars>
          <dgm:bulletEnabled val="1"/>
        </dgm:presLayoutVars>
      </dgm:prSet>
      <dgm:spPr>
        <a:prstGeom prst="round2SameRect">
          <a:avLst/>
        </a:prstGeom>
      </dgm:spPr>
      <dgm:t>
        <a:bodyPr/>
        <a:p>
          <a:endParaRPr lang="zh-CN" altLang="en-US"/>
        </a:p>
      </dgm:t>
    </dgm:pt>
    <dgm:pt modelId="{8E0D0009-C0A5-4E72-ACD3-6E80BF048564}" type="pres">
      <dgm:prSet presAssocID="{4EBCDFB4-7316-4026-9DEA-DDD26150EC60}" presName="sp" presStyleCnt="0"/>
      <dgm:spPr/>
    </dgm:pt>
    <dgm:pt modelId="{6C01AEF9-29C7-41BF-8148-7BC510F48FDB}" type="pres">
      <dgm:prSet presAssocID="{1F434D0E-53BC-49FA-868C-B0941E932E5D}" presName="composite" presStyleCnt="0"/>
      <dgm:spPr/>
    </dgm:pt>
    <dgm:pt modelId="{D2922437-4677-4FC2-890E-62E52A4DB728}" type="pres">
      <dgm:prSet presAssocID="{1F434D0E-53BC-49FA-868C-B0941E932E5D}" presName="parentText" presStyleLbl="alignNode1" presStyleIdx="1" presStyleCnt="6">
        <dgm:presLayoutVars>
          <dgm:chMax val="1"/>
          <dgm:bulletEnabled val="1"/>
        </dgm:presLayoutVars>
      </dgm:prSet>
      <dgm:spPr>
        <a:prstGeom prst="chevron">
          <a:avLst/>
        </a:prstGeom>
      </dgm:spPr>
      <dgm:t>
        <a:bodyPr/>
        <a:p>
          <a:endParaRPr lang="zh-CN" altLang="en-US"/>
        </a:p>
      </dgm:t>
    </dgm:pt>
    <dgm:pt modelId="{5098DCEA-9ABB-4DC5-B735-134F8ADB28EC}" type="pres">
      <dgm:prSet presAssocID="{1F434D0E-53BC-49FA-868C-B0941E932E5D}" presName="descendantText" presStyleLbl="alignAcc1" presStyleIdx="1" presStyleCnt="6">
        <dgm:presLayoutVars>
          <dgm:bulletEnabled val="1"/>
        </dgm:presLayoutVars>
      </dgm:prSet>
      <dgm:spPr>
        <a:prstGeom prst="round2SameRect">
          <a:avLst/>
        </a:prstGeom>
      </dgm:spPr>
      <dgm:t>
        <a:bodyPr/>
        <a:p>
          <a:endParaRPr lang="zh-CN" altLang="en-US"/>
        </a:p>
      </dgm:t>
    </dgm:pt>
    <dgm:pt modelId="{4211E547-026C-4972-98F6-AA085E93291B}" type="pres">
      <dgm:prSet presAssocID="{180297F5-1C99-4805-8F9D-6178E3933688}" presName="sp" presStyleCnt="0"/>
      <dgm:spPr/>
    </dgm:pt>
    <dgm:pt modelId="{CF6EB6EA-EE12-4D46-9B64-C657F5AE7018}" type="pres">
      <dgm:prSet presAssocID="{04C5DA49-D631-4C7C-AAD5-68A45EBE2285}" presName="composite" presStyleCnt="0"/>
      <dgm:spPr/>
    </dgm:pt>
    <dgm:pt modelId="{2E50525B-02F6-4BA4-9633-65C7A6F4713A}" type="pres">
      <dgm:prSet presAssocID="{04C5DA49-D631-4C7C-AAD5-68A45EBE2285}" presName="parentText" presStyleLbl="alignNode1" presStyleIdx="2" presStyleCnt="6">
        <dgm:presLayoutVars>
          <dgm:chMax val="1"/>
          <dgm:bulletEnabled val="1"/>
        </dgm:presLayoutVars>
      </dgm:prSet>
      <dgm:spPr>
        <a:prstGeom prst="chevron">
          <a:avLst/>
        </a:prstGeom>
      </dgm:spPr>
      <dgm:t>
        <a:bodyPr/>
        <a:p>
          <a:endParaRPr lang="zh-CN" altLang="en-US"/>
        </a:p>
      </dgm:t>
    </dgm:pt>
    <dgm:pt modelId="{718D599B-2E1A-47D2-8762-80AE41EE5CB3}" type="pres">
      <dgm:prSet presAssocID="{04C5DA49-D631-4C7C-AAD5-68A45EBE2285}" presName="descendantText" presStyleLbl="alignAcc1" presStyleIdx="2" presStyleCnt="6">
        <dgm:presLayoutVars>
          <dgm:bulletEnabled val="1"/>
        </dgm:presLayoutVars>
      </dgm:prSet>
      <dgm:spPr>
        <a:prstGeom prst="round2SameRect">
          <a:avLst/>
        </a:prstGeom>
      </dgm:spPr>
      <dgm:t>
        <a:bodyPr/>
        <a:p>
          <a:endParaRPr lang="zh-CN" altLang="en-US"/>
        </a:p>
      </dgm:t>
    </dgm:pt>
    <dgm:pt modelId="{0812694E-D1E9-4537-9DC7-4BFFFB2DE156}" type="pres">
      <dgm:prSet presAssocID="{CF26177E-13B6-428E-9DD3-34AE3047768F}" presName="sp" presStyleCnt="0"/>
      <dgm:spPr/>
    </dgm:pt>
    <dgm:pt modelId="{ACCB98E6-8829-4F5A-AF83-0392E3E1C850}" type="pres">
      <dgm:prSet presAssocID="{E0F3A896-27A5-48FC-9B88-FC044AE386FB}" presName="composite" presStyleCnt="0"/>
      <dgm:spPr/>
    </dgm:pt>
    <dgm:pt modelId="{659FF260-3CB1-4773-B06C-8A61EA1A8117}" type="pres">
      <dgm:prSet presAssocID="{E0F3A896-27A5-48FC-9B88-FC044AE386FB}" presName="parentText" presStyleLbl="alignNode1" presStyleIdx="3" presStyleCnt="6">
        <dgm:presLayoutVars>
          <dgm:chMax val="1"/>
          <dgm:bulletEnabled val="1"/>
        </dgm:presLayoutVars>
      </dgm:prSet>
      <dgm:spPr>
        <a:prstGeom prst="chevron">
          <a:avLst/>
        </a:prstGeom>
      </dgm:spPr>
      <dgm:t>
        <a:bodyPr/>
        <a:p>
          <a:endParaRPr lang="zh-CN" altLang="en-US"/>
        </a:p>
      </dgm:t>
    </dgm:pt>
    <dgm:pt modelId="{0F733B70-2D30-4F1C-843E-B2AA11399BBC}" type="pres">
      <dgm:prSet presAssocID="{E0F3A896-27A5-48FC-9B88-FC044AE386FB}" presName="descendantText" presStyleLbl="alignAcc1" presStyleIdx="3" presStyleCnt="6">
        <dgm:presLayoutVars>
          <dgm:bulletEnabled val="1"/>
        </dgm:presLayoutVars>
      </dgm:prSet>
      <dgm:spPr>
        <a:prstGeom prst="round2SameRect">
          <a:avLst/>
        </a:prstGeom>
      </dgm:spPr>
      <dgm:t>
        <a:bodyPr/>
        <a:p>
          <a:endParaRPr lang="zh-CN" altLang="en-US"/>
        </a:p>
      </dgm:t>
    </dgm:pt>
    <dgm:pt modelId="{48B6D83B-2151-4E7B-A0F1-506FE0E821FE}" type="pres">
      <dgm:prSet presAssocID="{8CA57446-0E60-49FA-B987-67633F0CB2F5}" presName="sp" presStyleCnt="0"/>
      <dgm:spPr/>
    </dgm:pt>
    <dgm:pt modelId="{B87B1FA4-929D-4751-A8A1-1D3165E66466}" type="pres">
      <dgm:prSet presAssocID="{3FE7FA7F-DD11-481B-9DF1-F17EE32F4446}" presName="composite" presStyleCnt="0"/>
      <dgm:spPr/>
    </dgm:pt>
    <dgm:pt modelId="{432F4FB3-6BBA-452C-B4CC-4AD13A039283}" type="pres">
      <dgm:prSet presAssocID="{3FE7FA7F-DD11-481B-9DF1-F17EE32F4446}" presName="parentText" presStyleLbl="alignNode1" presStyleIdx="4" presStyleCnt="6">
        <dgm:presLayoutVars>
          <dgm:chMax val="1"/>
          <dgm:bulletEnabled val="1"/>
        </dgm:presLayoutVars>
      </dgm:prSet>
      <dgm:spPr>
        <a:prstGeom prst="chevron">
          <a:avLst/>
        </a:prstGeom>
      </dgm:spPr>
      <dgm:t>
        <a:bodyPr/>
        <a:p>
          <a:endParaRPr lang="zh-CN" altLang="en-US"/>
        </a:p>
      </dgm:t>
    </dgm:pt>
    <dgm:pt modelId="{FAFA6C2D-85E1-4ACB-956A-74C5312C34E5}" type="pres">
      <dgm:prSet presAssocID="{3FE7FA7F-DD11-481B-9DF1-F17EE32F4446}" presName="descendantText" presStyleLbl="alignAcc1" presStyleIdx="4" presStyleCnt="6">
        <dgm:presLayoutVars>
          <dgm:bulletEnabled val="1"/>
        </dgm:presLayoutVars>
      </dgm:prSet>
      <dgm:spPr>
        <a:prstGeom prst="round2SameRect">
          <a:avLst/>
        </a:prstGeom>
      </dgm:spPr>
      <dgm:t>
        <a:bodyPr/>
        <a:p>
          <a:endParaRPr lang="zh-CN" altLang="en-US"/>
        </a:p>
      </dgm:t>
    </dgm:pt>
    <dgm:pt modelId="{B3F31394-7ABE-4F5D-AAA0-ADC592790979}" type="pres">
      <dgm:prSet presAssocID="{B282FC99-C1BC-4EB6-8125-51A6EEE9E70C}" presName="sp" presStyleCnt="0"/>
      <dgm:spPr/>
    </dgm:pt>
    <dgm:pt modelId="{B645B642-96CB-4B64-B62E-45AC330AA6E9}" type="pres">
      <dgm:prSet presAssocID="{7A4D43A4-DA8C-43E5-B32A-10ED2B879C70}" presName="composite" presStyleCnt="0"/>
      <dgm:spPr/>
    </dgm:pt>
    <dgm:pt modelId="{CA3E7044-9E56-45B5-ACB0-DBC337F5EF3C}" type="pres">
      <dgm:prSet presAssocID="{7A4D43A4-DA8C-43E5-B32A-10ED2B879C70}" presName="parentText" presStyleLbl="alignNode1" presStyleIdx="5" presStyleCnt="6">
        <dgm:presLayoutVars>
          <dgm:chMax val="1"/>
          <dgm:bulletEnabled val="1"/>
        </dgm:presLayoutVars>
      </dgm:prSet>
      <dgm:spPr>
        <a:prstGeom prst="chevron">
          <a:avLst/>
        </a:prstGeom>
      </dgm:spPr>
      <dgm:t>
        <a:bodyPr/>
        <a:p>
          <a:endParaRPr lang="zh-CN" altLang="en-US"/>
        </a:p>
      </dgm:t>
    </dgm:pt>
    <dgm:pt modelId="{D63EB338-4504-474E-9314-302FD7CE700C}" type="pres">
      <dgm:prSet presAssocID="{7A4D43A4-DA8C-43E5-B32A-10ED2B879C70}" presName="descendantText" presStyleLbl="alignAcc1" presStyleIdx="5" presStyleCnt="6">
        <dgm:presLayoutVars>
          <dgm:bulletEnabled val="1"/>
        </dgm:presLayoutVars>
      </dgm:prSet>
      <dgm:spPr>
        <a:prstGeom prst="round2SameRect">
          <a:avLst/>
        </a:prstGeom>
      </dgm:spPr>
      <dgm:t>
        <a:bodyPr/>
        <a:p>
          <a:endParaRPr lang="zh-CN" altLang="en-US"/>
        </a:p>
      </dgm:t>
    </dgm:pt>
  </dgm:ptLst>
  <dgm:cxnLst>
    <dgm:cxn modelId="{3F813D31-C9F3-4E61-8CF5-647D4340D1C3}" type="presOf" srcId="{CE8AA7B0-A085-4D8B-910F-68BF13E8A7F3}" destId="{67115511-5C18-44BD-A8A1-4B2ACD130D13}" srcOrd="0" destOrd="1" presId="urn:microsoft.com/office/officeart/2005/8/layout/chevron2"/>
    <dgm:cxn modelId="{5E8D3EA2-0B80-4DF4-9F55-F5CE13F9F951}" type="presOf" srcId="{5C4560CA-4804-47B4-9332-BE1A8E1664FA}" destId="{0F733B70-2D30-4F1C-843E-B2AA11399BBC}" srcOrd="0" destOrd="0" presId="urn:microsoft.com/office/officeart/2005/8/layout/chevron2"/>
    <dgm:cxn modelId="{237200F2-B0FA-4BF8-9196-F139F4C14DA4}" srcId="{7A4D43A4-DA8C-43E5-B32A-10ED2B879C70}" destId="{A1BB46E2-1065-4B7E-A9F9-B2D3EFEC2F6A}" srcOrd="0" destOrd="0" parTransId="{E370505C-8636-447C-BF2E-C6C3E28881F1}" sibTransId="{85FD993E-0C19-48CD-BDC8-711FCEC66101}"/>
    <dgm:cxn modelId="{BF09B147-1395-45CF-A67F-1F2BD9AF6A29}" type="presOf" srcId="{E0F3A896-27A5-48FC-9B88-FC044AE386FB}" destId="{659FF260-3CB1-4773-B06C-8A61EA1A8117}" srcOrd="0" destOrd="0" presId="urn:microsoft.com/office/officeart/2005/8/layout/chevron2"/>
    <dgm:cxn modelId="{51CDFA06-33A5-4911-86C9-2B74F10E5FEC}" srcId="{147347DF-B6B7-4128-9C0F-AD7719CCC2E3}" destId="{1F434D0E-53BC-49FA-868C-B0941E932E5D}" srcOrd="1" destOrd="0" parTransId="{31BD425B-6C3B-4F5B-95ED-ADE999563723}" sibTransId="{180297F5-1C99-4805-8F9D-6178E3933688}"/>
    <dgm:cxn modelId="{5562F66D-5C05-49E9-9071-CFA9254DCF35}" srcId="{ABCB0D29-1553-4D01-A1BE-6119F867AC2D}" destId="{CE8AA7B0-A085-4D8B-910F-68BF13E8A7F3}" srcOrd="1" destOrd="0" parTransId="{A2523E87-1969-4F11-94A9-BBAAD1481BE9}" sibTransId="{DDEE90BA-D5B2-49B1-B6C2-0C545DADA457}"/>
    <dgm:cxn modelId="{1A3254ED-4879-47BB-81B6-758290B8348A}" srcId="{1F434D0E-53BC-49FA-868C-B0941E932E5D}" destId="{EB95549F-E3FB-4CC7-9B31-166F2B899944}" srcOrd="0" destOrd="0" parTransId="{A3378781-CDF8-4FB6-820A-AAED1EF4E1BD}" sibTransId="{86EB2396-6FF7-4472-99DA-C96BAEA9FCE2}"/>
    <dgm:cxn modelId="{C5B6BB25-9302-4E3B-BF00-92C1424360F1}" srcId="{E0F3A896-27A5-48FC-9B88-FC044AE386FB}" destId="{8B906E2D-620C-434B-B9E4-7B385D5DD2C5}" srcOrd="2" destOrd="0" parTransId="{636F3C02-1675-42ED-A7A6-02F87C70DD4F}" sibTransId="{5F4EF559-606E-4436-9CF8-B26F99A57BE2}"/>
    <dgm:cxn modelId="{C88C7500-65E5-40C6-BDC6-553C809600DD}" srcId="{04C5DA49-D631-4C7C-AAD5-68A45EBE2285}" destId="{08942947-B2E9-4E55-9076-76E449FE625C}" srcOrd="1" destOrd="0" parTransId="{1CF30870-AF6F-46A1-9827-8658BCB5AF83}" sibTransId="{056FE9EF-801B-4DA8-BA22-8F404D23BE80}"/>
    <dgm:cxn modelId="{FB500BC1-EE1D-4607-99EA-4CD5A0BC4B9C}" type="presOf" srcId="{ABCB0D29-1553-4D01-A1BE-6119F867AC2D}" destId="{23CF3C40-10A7-49B0-82A9-473C56CE07B8}" srcOrd="0" destOrd="0" presId="urn:microsoft.com/office/officeart/2005/8/layout/chevron2"/>
    <dgm:cxn modelId="{3CA65F42-B3C8-4411-B10B-02D599EEE33B}" type="presOf" srcId="{7A4D43A4-DA8C-43E5-B32A-10ED2B879C70}" destId="{CA3E7044-9E56-45B5-ACB0-DBC337F5EF3C}" srcOrd="0" destOrd="0" presId="urn:microsoft.com/office/officeart/2005/8/layout/chevron2"/>
    <dgm:cxn modelId="{4F86E6FE-6D63-41C9-B40B-5BE657DF5D02}" srcId="{ABCB0D29-1553-4D01-A1BE-6119F867AC2D}" destId="{B9ED2D70-E08B-4B4E-A741-1051663332C9}" srcOrd="0" destOrd="0" parTransId="{83003904-604F-407D-964E-8C1BE0C55DF4}" sibTransId="{23CC89E5-7558-494E-9B66-9D44F908E999}"/>
    <dgm:cxn modelId="{31A2C2F4-F6BA-43E8-9818-F5BF4CB14B42}" type="presOf" srcId="{B5816EE1-E381-4DBF-B66C-BD1D91CD3BF7}" destId="{718D599B-2E1A-47D2-8762-80AE41EE5CB3}" srcOrd="0" destOrd="0" presId="urn:microsoft.com/office/officeart/2005/8/layout/chevron2"/>
    <dgm:cxn modelId="{1C374214-BF35-48AA-BCCC-B4EDE1B6D419}" type="presOf" srcId="{39EAEDF8-ABB2-4B86-A084-2EBA1F08ACBD}" destId="{5098DCEA-9ABB-4DC5-B735-134F8ADB28EC}" srcOrd="0" destOrd="1" presId="urn:microsoft.com/office/officeart/2005/8/layout/chevron2"/>
    <dgm:cxn modelId="{B61E7500-BC00-4FD8-B31C-AA8ED83DE154}" type="presOf" srcId="{8B906E2D-620C-434B-B9E4-7B385D5DD2C5}" destId="{0F733B70-2D30-4F1C-843E-B2AA11399BBC}" srcOrd="0" destOrd="2" presId="urn:microsoft.com/office/officeart/2005/8/layout/chevron2"/>
    <dgm:cxn modelId="{4C672FB0-5A2A-48A9-8C1D-82332BBF8D7C}" srcId="{ABCB0D29-1553-4D01-A1BE-6119F867AC2D}" destId="{0920D812-EFE0-499F-B1B1-99466800AEAA}" srcOrd="2" destOrd="0" parTransId="{638919F8-6364-499E-A820-E83DFC9D7B2C}" sibTransId="{B1F9018D-4E62-4BDE-A28E-C19CB6032AC5}"/>
    <dgm:cxn modelId="{ED9EBA7E-2FE5-4858-B38C-F300BD9AC1B9}" type="presOf" srcId="{9DE1F08A-9AAF-43E8-B1F7-DD333D7ED6CD}" destId="{0F733B70-2D30-4F1C-843E-B2AA11399BBC}" srcOrd="0" destOrd="1" presId="urn:microsoft.com/office/officeart/2005/8/layout/chevron2"/>
    <dgm:cxn modelId="{40F8C308-922C-4979-9D30-69DB1DA3708E}" srcId="{147347DF-B6B7-4128-9C0F-AD7719CCC2E3}" destId="{ABCB0D29-1553-4D01-A1BE-6119F867AC2D}" srcOrd="0" destOrd="0" parTransId="{CA69DC1E-D93A-4992-9D8C-961A3141FE95}" sibTransId="{4EBCDFB4-7316-4026-9DEA-DDD26150EC60}"/>
    <dgm:cxn modelId="{23975C40-05C1-45D9-A265-13E607D1EAFC}" type="presOf" srcId="{1F434D0E-53BC-49FA-868C-B0941E932E5D}" destId="{D2922437-4677-4FC2-890E-62E52A4DB728}" srcOrd="0" destOrd="0" presId="urn:microsoft.com/office/officeart/2005/8/layout/chevron2"/>
    <dgm:cxn modelId="{F09B18E2-3EE6-413A-8B3D-530464091745}" srcId="{04C5DA49-D631-4C7C-AAD5-68A45EBE2285}" destId="{B5816EE1-E381-4DBF-B66C-BD1D91CD3BF7}" srcOrd="0" destOrd="0" parTransId="{2E4EA9CC-D3DA-43D9-99EA-ACF4F4F1499A}" sibTransId="{C39385BE-B57E-41DD-8387-1133DDF1F086}"/>
    <dgm:cxn modelId="{5EA169A4-AB04-454D-B595-719936631E8A}" srcId="{3FE7FA7F-DD11-481B-9DF1-F17EE32F4446}" destId="{C1FFA643-4B70-44CF-A3A8-1EA038494E96}" srcOrd="0" destOrd="0" parTransId="{E21E7C36-52CF-48E1-9643-EC595139105E}" sibTransId="{DB427E6F-C5AC-4308-B6E1-BFB4A2249594}"/>
    <dgm:cxn modelId="{CA44CFF4-FB6B-42A3-85FF-69BE3C47F57F}" srcId="{1F434D0E-53BC-49FA-868C-B0941E932E5D}" destId="{39EAEDF8-ABB2-4B86-A084-2EBA1F08ACBD}" srcOrd="1" destOrd="0" parTransId="{CC2029E8-F1CD-40AC-BF9F-1D1BC84A4012}" sibTransId="{67934038-5514-4DD2-9F5D-89B448ACEE6E}"/>
    <dgm:cxn modelId="{FE926A46-B02C-4C53-B472-577B0099DC74}" srcId="{147347DF-B6B7-4128-9C0F-AD7719CCC2E3}" destId="{04C5DA49-D631-4C7C-AAD5-68A45EBE2285}" srcOrd="2" destOrd="0" parTransId="{2609EF0D-4DC4-490C-8A53-29ED1E221133}" sibTransId="{CF26177E-13B6-428E-9DD3-34AE3047768F}"/>
    <dgm:cxn modelId="{610908F9-7CE4-4933-B6CC-9B8FC789CD19}" type="presOf" srcId="{3FE7FA7F-DD11-481B-9DF1-F17EE32F4446}" destId="{432F4FB3-6BBA-452C-B4CC-4AD13A039283}" srcOrd="0" destOrd="0" presId="urn:microsoft.com/office/officeart/2005/8/layout/chevron2"/>
    <dgm:cxn modelId="{7C3E8CB2-3457-469C-8682-E3299C8603C9}" srcId="{E0F3A896-27A5-48FC-9B88-FC044AE386FB}" destId="{9DE1F08A-9AAF-43E8-B1F7-DD333D7ED6CD}" srcOrd="1" destOrd="0" parTransId="{1C00AA80-A67D-4FD0-865A-9D35BD209C8D}" sibTransId="{8C644DE7-7B2B-41E2-8A0E-2B791A11B54C}"/>
    <dgm:cxn modelId="{F18BF20B-E344-4347-A88C-3CE828A78319}" type="presOf" srcId="{08942947-B2E9-4E55-9076-76E449FE625C}" destId="{718D599B-2E1A-47D2-8762-80AE41EE5CB3}" srcOrd="0" destOrd="1" presId="urn:microsoft.com/office/officeart/2005/8/layout/chevron2"/>
    <dgm:cxn modelId="{E408EC33-DB4D-4219-B763-412C58E3D6DF}" type="presOf" srcId="{C1FFA643-4B70-44CF-A3A8-1EA038494E96}" destId="{FAFA6C2D-85E1-4ACB-956A-74C5312C34E5}" srcOrd="0" destOrd="0" presId="urn:microsoft.com/office/officeart/2005/8/layout/chevron2"/>
    <dgm:cxn modelId="{F87230A5-3297-45DA-8615-2B43E8E805CC}" type="presOf" srcId="{147347DF-B6B7-4128-9C0F-AD7719CCC2E3}" destId="{00067B2F-DC27-4F7C-A827-B7B2CC011584}" srcOrd="0" destOrd="0" presId="urn:microsoft.com/office/officeart/2005/8/layout/chevron2"/>
    <dgm:cxn modelId="{7252A086-1899-447B-AA08-891B19A60B1C}" srcId="{147347DF-B6B7-4128-9C0F-AD7719CCC2E3}" destId="{3FE7FA7F-DD11-481B-9DF1-F17EE32F4446}" srcOrd="4" destOrd="0" parTransId="{0741264F-F0E1-4473-A505-79CB7724D986}" sibTransId="{B282FC99-C1BC-4EB6-8125-51A6EEE9E70C}"/>
    <dgm:cxn modelId="{2137B319-7F03-4940-B553-9CD4FF177D92}" type="presOf" srcId="{A1BB46E2-1065-4B7E-A9F9-B2D3EFEC2F6A}" destId="{D63EB338-4504-474E-9314-302FD7CE700C}" srcOrd="0" destOrd="0" presId="urn:microsoft.com/office/officeart/2005/8/layout/chevron2"/>
    <dgm:cxn modelId="{669096D8-8AE6-42EA-A8EA-40BC192B10A2}" type="presOf" srcId="{B9ED2D70-E08B-4B4E-A741-1051663332C9}" destId="{67115511-5C18-44BD-A8A1-4B2ACD130D13}" srcOrd="0" destOrd="0" presId="urn:microsoft.com/office/officeart/2005/8/layout/chevron2"/>
    <dgm:cxn modelId="{5C181BBB-4D75-4C1E-8F41-F36C9034ABD7}" type="presOf" srcId="{0920D812-EFE0-499F-B1B1-99466800AEAA}" destId="{67115511-5C18-44BD-A8A1-4B2ACD130D13}" srcOrd="0" destOrd="2" presId="urn:microsoft.com/office/officeart/2005/8/layout/chevron2"/>
    <dgm:cxn modelId="{8E14363B-B996-4412-9A12-E5532096375A}" srcId="{147347DF-B6B7-4128-9C0F-AD7719CCC2E3}" destId="{E0F3A896-27A5-48FC-9B88-FC044AE386FB}" srcOrd="3" destOrd="0" parTransId="{BDE6DD89-F0D8-4BC8-84CA-802280A49EB1}" sibTransId="{8CA57446-0E60-49FA-B987-67633F0CB2F5}"/>
    <dgm:cxn modelId="{A591A9F2-E828-47AF-BB0F-9B541DF8ADDD}" type="presOf" srcId="{EB95549F-E3FB-4CC7-9B31-166F2B899944}" destId="{5098DCEA-9ABB-4DC5-B735-134F8ADB28EC}" srcOrd="0" destOrd="0" presId="urn:microsoft.com/office/officeart/2005/8/layout/chevron2"/>
    <dgm:cxn modelId="{DD9E07A3-E9DC-4161-8F86-8C415F04036D}" srcId="{147347DF-B6B7-4128-9C0F-AD7719CCC2E3}" destId="{7A4D43A4-DA8C-43E5-B32A-10ED2B879C70}" srcOrd="5" destOrd="0" parTransId="{6151BFBF-5B44-4DFB-B3AC-168CF9C579C6}" sibTransId="{A881F0D4-BBEE-425F-BD57-504E9BD56322}"/>
    <dgm:cxn modelId="{6D776B8A-DD97-4829-81AD-B8290A61D872}" srcId="{E0F3A896-27A5-48FC-9B88-FC044AE386FB}" destId="{5C4560CA-4804-47B4-9332-BE1A8E1664FA}" srcOrd="0" destOrd="0" parTransId="{0E075BC8-EFE4-48F8-8781-1063649284A8}" sibTransId="{24901484-F3AC-4F8D-9FF8-EBE626BE6317}"/>
    <dgm:cxn modelId="{286D8F2B-1E57-4520-962F-100E06F4D2CE}" type="presOf" srcId="{04C5DA49-D631-4C7C-AAD5-68A45EBE2285}" destId="{2E50525B-02F6-4BA4-9633-65C7A6F4713A}" srcOrd="0" destOrd="0" presId="urn:microsoft.com/office/officeart/2005/8/layout/chevron2"/>
    <dgm:cxn modelId="{409FE251-2FF9-4522-B0DE-BE3A9D7D7676}" type="presParOf" srcId="{00067B2F-DC27-4F7C-A827-B7B2CC011584}" destId="{68D7D636-4EEA-4826-9E92-2C4E7C5A5FE3}" srcOrd="0" destOrd="0" presId="urn:microsoft.com/office/officeart/2005/8/layout/chevron2"/>
    <dgm:cxn modelId="{D2B6C855-30A6-472F-8278-927E5062F6A1}" type="presParOf" srcId="{68D7D636-4EEA-4826-9E92-2C4E7C5A5FE3}" destId="{23CF3C40-10A7-49B0-82A9-473C56CE07B8}" srcOrd="0" destOrd="0" presId="urn:microsoft.com/office/officeart/2005/8/layout/chevron2"/>
    <dgm:cxn modelId="{0EE9A0F1-8817-4767-9C7C-ABCF933054C5}" type="presParOf" srcId="{68D7D636-4EEA-4826-9E92-2C4E7C5A5FE3}" destId="{67115511-5C18-44BD-A8A1-4B2ACD130D13}" srcOrd="1" destOrd="0" presId="urn:microsoft.com/office/officeart/2005/8/layout/chevron2"/>
    <dgm:cxn modelId="{1F00B8CE-C364-4FFD-A3AC-3FB02A2322AC}" type="presParOf" srcId="{00067B2F-DC27-4F7C-A827-B7B2CC011584}" destId="{8E0D0009-C0A5-4E72-ACD3-6E80BF048564}" srcOrd="1" destOrd="0" presId="urn:microsoft.com/office/officeart/2005/8/layout/chevron2"/>
    <dgm:cxn modelId="{5401CAFF-CAA9-4B19-920A-7E5157A5228E}" type="presParOf" srcId="{00067B2F-DC27-4F7C-A827-B7B2CC011584}" destId="{6C01AEF9-29C7-41BF-8148-7BC510F48FDB}" srcOrd="2" destOrd="0" presId="urn:microsoft.com/office/officeart/2005/8/layout/chevron2"/>
    <dgm:cxn modelId="{AD7BB7D1-2A46-4B33-AFF4-8262FE4DC0FC}" type="presParOf" srcId="{6C01AEF9-29C7-41BF-8148-7BC510F48FDB}" destId="{D2922437-4677-4FC2-890E-62E52A4DB728}" srcOrd="0" destOrd="0" presId="urn:microsoft.com/office/officeart/2005/8/layout/chevron2"/>
    <dgm:cxn modelId="{272E1EDD-33E9-4C29-B462-F6C74C7C895C}" type="presParOf" srcId="{6C01AEF9-29C7-41BF-8148-7BC510F48FDB}" destId="{5098DCEA-9ABB-4DC5-B735-134F8ADB28EC}" srcOrd="1" destOrd="0" presId="urn:microsoft.com/office/officeart/2005/8/layout/chevron2"/>
    <dgm:cxn modelId="{B67870C8-AA34-4D7B-A3B2-602D9A47DEC3}" type="presParOf" srcId="{00067B2F-DC27-4F7C-A827-B7B2CC011584}" destId="{4211E547-026C-4972-98F6-AA085E93291B}" srcOrd="3" destOrd="0" presId="urn:microsoft.com/office/officeart/2005/8/layout/chevron2"/>
    <dgm:cxn modelId="{C50F2EA1-F15C-4183-9562-A26A8568DC19}" type="presParOf" srcId="{00067B2F-DC27-4F7C-A827-B7B2CC011584}" destId="{CF6EB6EA-EE12-4D46-9B64-C657F5AE7018}" srcOrd="4" destOrd="0" presId="urn:microsoft.com/office/officeart/2005/8/layout/chevron2"/>
    <dgm:cxn modelId="{2E64FE6A-7259-45A4-B4A9-384672AA704B}" type="presParOf" srcId="{CF6EB6EA-EE12-4D46-9B64-C657F5AE7018}" destId="{2E50525B-02F6-4BA4-9633-65C7A6F4713A}" srcOrd="0" destOrd="0" presId="urn:microsoft.com/office/officeart/2005/8/layout/chevron2"/>
    <dgm:cxn modelId="{85220C67-FF26-4799-98FC-CB0914BF8C4C}" type="presParOf" srcId="{CF6EB6EA-EE12-4D46-9B64-C657F5AE7018}" destId="{718D599B-2E1A-47D2-8762-80AE41EE5CB3}" srcOrd="1" destOrd="0" presId="urn:microsoft.com/office/officeart/2005/8/layout/chevron2"/>
    <dgm:cxn modelId="{687D56D3-FF77-4C7D-8D60-88E3669FCF6B}" type="presParOf" srcId="{00067B2F-DC27-4F7C-A827-B7B2CC011584}" destId="{0812694E-D1E9-4537-9DC7-4BFFFB2DE156}" srcOrd="5" destOrd="0" presId="urn:microsoft.com/office/officeart/2005/8/layout/chevron2"/>
    <dgm:cxn modelId="{BDFC8B1C-CA2B-46DE-92BE-D8B0FFD7E8A7}" type="presParOf" srcId="{00067B2F-DC27-4F7C-A827-B7B2CC011584}" destId="{ACCB98E6-8829-4F5A-AF83-0392E3E1C850}" srcOrd="6" destOrd="0" presId="urn:microsoft.com/office/officeart/2005/8/layout/chevron2"/>
    <dgm:cxn modelId="{CA2D5F87-0D41-4727-9AD9-9CC7A148B0A7}" type="presParOf" srcId="{ACCB98E6-8829-4F5A-AF83-0392E3E1C850}" destId="{659FF260-3CB1-4773-B06C-8A61EA1A8117}" srcOrd="0" destOrd="0" presId="urn:microsoft.com/office/officeart/2005/8/layout/chevron2"/>
    <dgm:cxn modelId="{C0851EED-BFAB-4777-8F3D-59C7FDFCAC65}" type="presParOf" srcId="{ACCB98E6-8829-4F5A-AF83-0392E3E1C850}" destId="{0F733B70-2D30-4F1C-843E-B2AA11399BBC}" srcOrd="1" destOrd="0" presId="urn:microsoft.com/office/officeart/2005/8/layout/chevron2"/>
    <dgm:cxn modelId="{2EAAD11B-ABDA-4EB7-BD28-0332B0C2D19B}" type="presParOf" srcId="{00067B2F-DC27-4F7C-A827-B7B2CC011584}" destId="{48B6D83B-2151-4E7B-A0F1-506FE0E821FE}" srcOrd="7" destOrd="0" presId="urn:microsoft.com/office/officeart/2005/8/layout/chevron2"/>
    <dgm:cxn modelId="{274F2775-9406-46DA-9A31-BD3A4E44BC06}" type="presParOf" srcId="{00067B2F-DC27-4F7C-A827-B7B2CC011584}" destId="{B87B1FA4-929D-4751-A8A1-1D3165E66466}" srcOrd="8" destOrd="0" presId="urn:microsoft.com/office/officeart/2005/8/layout/chevron2"/>
    <dgm:cxn modelId="{B64C983C-DBD1-43A2-BBB0-60CD4EC599B3}" type="presParOf" srcId="{B87B1FA4-929D-4751-A8A1-1D3165E66466}" destId="{432F4FB3-6BBA-452C-B4CC-4AD13A039283}" srcOrd="0" destOrd="0" presId="urn:microsoft.com/office/officeart/2005/8/layout/chevron2"/>
    <dgm:cxn modelId="{A297C667-4C27-41DA-986F-BD43F9B52A84}" type="presParOf" srcId="{B87B1FA4-929D-4751-A8A1-1D3165E66466}" destId="{FAFA6C2D-85E1-4ACB-956A-74C5312C34E5}" srcOrd="1" destOrd="0" presId="urn:microsoft.com/office/officeart/2005/8/layout/chevron2"/>
    <dgm:cxn modelId="{BBC617FD-3990-42C1-9F9C-40F565B79409}" type="presParOf" srcId="{00067B2F-DC27-4F7C-A827-B7B2CC011584}" destId="{B3F31394-7ABE-4F5D-AAA0-ADC592790979}" srcOrd="9" destOrd="0" presId="urn:microsoft.com/office/officeart/2005/8/layout/chevron2"/>
    <dgm:cxn modelId="{4BA41B4D-D663-48AD-A5C0-8993137B6C34}" type="presParOf" srcId="{00067B2F-DC27-4F7C-A827-B7B2CC011584}" destId="{B645B642-96CB-4B64-B62E-45AC330AA6E9}" srcOrd="10" destOrd="0" presId="urn:microsoft.com/office/officeart/2005/8/layout/chevron2"/>
    <dgm:cxn modelId="{51968619-83CA-4F88-93DB-899EF533A29F}" type="presParOf" srcId="{B645B642-96CB-4B64-B62E-45AC330AA6E9}" destId="{CA3E7044-9E56-45B5-ACB0-DBC337F5EF3C}" srcOrd="0" destOrd="0" presId="urn:microsoft.com/office/officeart/2005/8/layout/chevron2"/>
    <dgm:cxn modelId="{1153AA48-DD79-4976-9E57-9C0F0F2132EE}" type="presParOf" srcId="{B645B642-96CB-4B64-B62E-45AC330AA6E9}" destId="{D63EB338-4504-474E-9314-302FD7CE700C}" srcOrd="1" destOrd="0" presId="urn:microsoft.com/office/officeart/2005/8/layout/chevron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CF3C40-10A7-49B0-82A9-473C56CE07B8}">
      <dsp:nvSpPr>
        <dsp:cNvPr id="0" name=""/>
        <dsp:cNvSpPr/>
      </dsp:nvSpPr>
      <dsp:spPr>
        <a:xfrm rot="5400000">
          <a:off x="-201768" y="207250"/>
          <a:ext cx="1345121" cy="9415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solidFill>
                <a:sysClr val="window" lastClr="DDDBCE"/>
              </a:solidFill>
              <a:latin typeface="Calibri"/>
              <a:ea typeface="宋体"/>
              <a:cs typeface="+mn-cs"/>
            </a:rPr>
            <a:t>培训计划</a:t>
          </a:r>
        </a:p>
      </dsp:txBody>
      <dsp:txXfrm rot="-5400000">
        <a:off x="1" y="476275"/>
        <a:ext cx="941585" cy="403536"/>
      </dsp:txXfrm>
    </dsp:sp>
    <dsp:sp modelId="{67115511-5C18-44BD-A8A1-4B2ACD130D13}">
      <dsp:nvSpPr>
        <dsp:cNvPr id="0" name=""/>
        <dsp:cNvSpPr/>
      </dsp:nvSpPr>
      <dsp:spPr>
        <a:xfrm rot="5400000">
          <a:off x="2779050" y="-1831983"/>
          <a:ext cx="874329" cy="4549259"/>
        </a:xfrm>
        <a:prstGeom prst="round2SameRect">
          <a:avLst/>
        </a:prstGeom>
        <a:solidFill>
          <a:sysClr val="window" lastClr="DDDBCE">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zh-CN" altLang="en-US" sz="1200" kern="1200">
            <a:solidFill>
              <a:sysClr val="windowText" lastClr="262626">
                <a:hueOff val="0"/>
                <a:satOff val="0"/>
                <a:lumOff val="0"/>
                <a:alphaOff val="0"/>
              </a:sysClr>
            </a:solidFill>
            <a:latin typeface="Calibri"/>
            <a:ea typeface="宋体"/>
            <a:cs typeface="+mn-cs"/>
          </a:endParaRPr>
        </a:p>
        <a:p>
          <a:pPr marL="114300" lvl="1" indent="-114300" algn="l" defTabSz="533400">
            <a:lnSpc>
              <a:spcPct val="90000"/>
            </a:lnSpc>
            <a:spcBef>
              <a:spcPct val="0"/>
            </a:spcBef>
            <a:spcAft>
              <a:spcPct val="15000"/>
            </a:spcAft>
            <a:buChar char="••"/>
          </a:pPr>
          <a:r>
            <a:rPr lang="zh-CN" altLang="en-US" sz="1200" kern="1200">
              <a:solidFill>
                <a:sysClr val="windowText" lastClr="262626">
                  <a:hueOff val="0"/>
                  <a:satOff val="0"/>
                  <a:lumOff val="0"/>
                  <a:alphaOff val="0"/>
                </a:sysClr>
              </a:solidFill>
              <a:latin typeface="Calibri"/>
              <a:ea typeface="宋体"/>
              <a:cs typeface="+mn-cs"/>
            </a:rPr>
            <a:t>制定年度培训计划</a:t>
          </a:r>
        </a:p>
        <a:p>
          <a:pPr marL="114300" lvl="1" indent="-114300" algn="l" defTabSz="533400">
            <a:lnSpc>
              <a:spcPct val="90000"/>
            </a:lnSpc>
            <a:spcBef>
              <a:spcPct val="0"/>
            </a:spcBef>
            <a:spcAft>
              <a:spcPct val="15000"/>
            </a:spcAft>
            <a:buChar char="••"/>
          </a:pPr>
          <a:endParaRPr lang="zh-CN" altLang="en-US" sz="1200" kern="1200">
            <a:solidFill>
              <a:sysClr val="windowText" lastClr="262626">
                <a:hueOff val="0"/>
                <a:satOff val="0"/>
                <a:lumOff val="0"/>
                <a:alphaOff val="0"/>
              </a:sysClr>
            </a:solidFill>
            <a:latin typeface="Calibri"/>
            <a:ea typeface="宋体"/>
            <a:cs typeface="+mn-cs"/>
          </a:endParaRPr>
        </a:p>
      </dsp:txBody>
      <dsp:txXfrm rot="-5400000">
        <a:off x="941586" y="48162"/>
        <a:ext cx="4506578" cy="788967"/>
      </dsp:txXfrm>
    </dsp:sp>
    <dsp:sp modelId="{D2922437-4677-4FC2-890E-62E52A4DB728}">
      <dsp:nvSpPr>
        <dsp:cNvPr id="0" name=""/>
        <dsp:cNvSpPr/>
      </dsp:nvSpPr>
      <dsp:spPr>
        <a:xfrm rot="5400000">
          <a:off x="-201768" y="1443015"/>
          <a:ext cx="1345121" cy="9415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solidFill>
                <a:sysClr val="window" lastClr="DDDBCE"/>
              </a:solidFill>
              <a:latin typeface="Calibri"/>
              <a:ea typeface="宋体"/>
              <a:cs typeface="+mn-cs"/>
            </a:rPr>
            <a:t>培训需求   收集</a:t>
          </a:r>
        </a:p>
      </dsp:txBody>
      <dsp:txXfrm rot="-5400000">
        <a:off x="1" y="1712040"/>
        <a:ext cx="941585" cy="403536"/>
      </dsp:txXfrm>
    </dsp:sp>
    <dsp:sp modelId="{5098DCEA-9ABB-4DC5-B735-134F8ADB28EC}">
      <dsp:nvSpPr>
        <dsp:cNvPr id="0" name=""/>
        <dsp:cNvSpPr/>
      </dsp:nvSpPr>
      <dsp:spPr>
        <a:xfrm rot="5400000">
          <a:off x="2779050" y="-596218"/>
          <a:ext cx="874329" cy="4549259"/>
        </a:xfrm>
        <a:prstGeom prst="round2SameRect">
          <a:avLst/>
        </a:prstGeom>
        <a:solidFill>
          <a:sysClr val="window" lastClr="DDDBCE">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solidFill>
                <a:sysClr val="windowText" lastClr="262626">
                  <a:hueOff val="0"/>
                  <a:satOff val="0"/>
                  <a:lumOff val="0"/>
                  <a:alphaOff val="0"/>
                </a:sysClr>
              </a:solidFill>
              <a:latin typeface="Calibri"/>
              <a:ea typeface="宋体"/>
              <a:cs typeface="+mn-cs"/>
            </a:rPr>
            <a:t>根据年度培训计划拟发培训通知</a:t>
          </a:r>
        </a:p>
        <a:p>
          <a:pPr marL="114300" lvl="1" indent="-114300" algn="l" defTabSz="533400">
            <a:lnSpc>
              <a:spcPct val="90000"/>
            </a:lnSpc>
            <a:spcBef>
              <a:spcPct val="0"/>
            </a:spcBef>
            <a:spcAft>
              <a:spcPct val="15000"/>
            </a:spcAft>
            <a:buChar char="••"/>
          </a:pPr>
          <a:r>
            <a:rPr lang="zh-CN" altLang="en-US" sz="1200" kern="1200">
              <a:solidFill>
                <a:sysClr val="windowText" lastClr="262626">
                  <a:hueOff val="0"/>
                  <a:satOff val="0"/>
                  <a:lumOff val="0"/>
                  <a:alphaOff val="0"/>
                </a:sysClr>
              </a:solidFill>
              <a:latin typeface="Calibri"/>
              <a:ea typeface="宋体"/>
              <a:cs typeface="+mn-cs"/>
            </a:rPr>
            <a:t>培训报名。报名流程：参培单位登录协会网站录入参培人员信息</a:t>
          </a:r>
          <a:r>
            <a:rPr lang="en-US" altLang="zh-CN" sz="1200" kern="1200">
              <a:solidFill>
                <a:sysClr val="windowText" lastClr="262626">
                  <a:hueOff val="0"/>
                  <a:satOff val="0"/>
                  <a:lumOff val="0"/>
                  <a:alphaOff val="0"/>
                </a:sysClr>
              </a:solidFill>
              <a:latin typeface="Calibri"/>
              <a:ea typeface="宋体"/>
              <a:cs typeface="+mn-cs"/>
            </a:rPr>
            <a:t>——</a:t>
          </a:r>
          <a:r>
            <a:rPr lang="zh-CN" altLang="en-US" sz="1200" kern="1200">
              <a:solidFill>
                <a:sysClr val="windowText" lastClr="262626">
                  <a:hueOff val="0"/>
                  <a:satOff val="0"/>
                  <a:lumOff val="0"/>
                  <a:alphaOff val="0"/>
                </a:sysClr>
              </a:solidFill>
              <a:latin typeface="Calibri"/>
              <a:ea typeface="宋体"/>
              <a:cs typeface="+mn-cs"/>
            </a:rPr>
            <a:t>单位培训负责人审核填报信息</a:t>
          </a:r>
          <a:r>
            <a:rPr lang="en-US" altLang="zh-CN" sz="1200" kern="1200">
              <a:solidFill>
                <a:sysClr val="windowText" lastClr="262626">
                  <a:hueOff val="0"/>
                  <a:satOff val="0"/>
                  <a:lumOff val="0"/>
                  <a:alphaOff val="0"/>
                </a:sysClr>
              </a:solidFill>
              <a:latin typeface="Calibri"/>
              <a:ea typeface="宋体"/>
              <a:cs typeface="+mn-cs"/>
            </a:rPr>
            <a:t>——</a:t>
          </a:r>
          <a:r>
            <a:rPr lang="zh-CN" altLang="en-US" sz="1200" kern="1200">
              <a:solidFill>
                <a:sysClr val="windowText" lastClr="262626">
                  <a:hueOff val="0"/>
                  <a:satOff val="0"/>
                  <a:lumOff val="0"/>
                  <a:alphaOff val="0"/>
                </a:sysClr>
              </a:solidFill>
              <a:latin typeface="Calibri"/>
              <a:ea typeface="宋体"/>
              <a:cs typeface="+mn-cs"/>
            </a:rPr>
            <a:t>缴纳培训费</a:t>
          </a:r>
          <a:r>
            <a:rPr lang="en-US" altLang="zh-CN" sz="1200" kern="1200">
              <a:solidFill>
                <a:sysClr val="windowText" lastClr="262626">
                  <a:hueOff val="0"/>
                  <a:satOff val="0"/>
                  <a:lumOff val="0"/>
                  <a:alphaOff val="0"/>
                </a:sysClr>
              </a:solidFill>
              <a:latin typeface="Calibri"/>
              <a:ea typeface="宋体"/>
              <a:cs typeface="+mn-cs"/>
            </a:rPr>
            <a:t>——</a:t>
          </a:r>
          <a:r>
            <a:rPr lang="zh-CN" altLang="en-US" sz="1200" kern="1200">
              <a:solidFill>
                <a:sysClr val="windowText" lastClr="262626">
                  <a:hueOff val="0"/>
                  <a:satOff val="0"/>
                  <a:lumOff val="0"/>
                  <a:alphaOff val="0"/>
                </a:sysClr>
              </a:solidFill>
              <a:latin typeface="Calibri"/>
              <a:ea typeface="宋体"/>
              <a:cs typeface="+mn-cs"/>
            </a:rPr>
            <a:t>协会培训专员收集、整理报名信息</a:t>
          </a:r>
        </a:p>
      </dsp:txBody>
      <dsp:txXfrm rot="-5400000">
        <a:off x="941586" y="1283927"/>
        <a:ext cx="4506578" cy="788967"/>
      </dsp:txXfrm>
    </dsp:sp>
    <dsp:sp modelId="{2E50525B-02F6-4BA4-9633-65C7A6F4713A}">
      <dsp:nvSpPr>
        <dsp:cNvPr id="0" name=""/>
        <dsp:cNvSpPr/>
      </dsp:nvSpPr>
      <dsp:spPr>
        <a:xfrm rot="5400000">
          <a:off x="-201768" y="2678779"/>
          <a:ext cx="1345121" cy="9415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solidFill>
                <a:sysClr val="window" lastClr="DDDBCE"/>
              </a:solidFill>
              <a:latin typeface="Calibri"/>
              <a:ea typeface="宋体"/>
              <a:cs typeface="+mn-cs"/>
            </a:rPr>
            <a:t>选定            培训方式</a:t>
          </a:r>
        </a:p>
      </dsp:txBody>
      <dsp:txXfrm rot="-5400000">
        <a:off x="1" y="2947804"/>
        <a:ext cx="941585" cy="403536"/>
      </dsp:txXfrm>
    </dsp:sp>
    <dsp:sp modelId="{718D599B-2E1A-47D2-8762-80AE41EE5CB3}">
      <dsp:nvSpPr>
        <dsp:cNvPr id="0" name=""/>
        <dsp:cNvSpPr/>
      </dsp:nvSpPr>
      <dsp:spPr>
        <a:xfrm rot="5400000">
          <a:off x="2779050" y="639546"/>
          <a:ext cx="874329" cy="4549259"/>
        </a:xfrm>
        <a:prstGeom prst="round2SameRect">
          <a:avLst/>
        </a:prstGeom>
        <a:solidFill>
          <a:sysClr val="window" lastClr="DDDBCE">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kern="1200">
              <a:solidFill>
                <a:sysClr val="windowText" lastClr="262626">
                  <a:hueOff val="0"/>
                  <a:satOff val="0"/>
                  <a:lumOff val="0"/>
                  <a:alphaOff val="0"/>
                </a:sysClr>
              </a:solidFill>
              <a:latin typeface="Calibri"/>
              <a:ea typeface="宋体"/>
              <a:cs typeface="+mn-cs"/>
            </a:rPr>
            <a:t>集中面授。送气工岗位培训企业自报或相邻企业参培人数达</a:t>
          </a:r>
          <a:r>
            <a:rPr lang="en-US" altLang="zh-CN" sz="1100" kern="1200">
              <a:solidFill>
                <a:sysClr val="windowText" lastClr="262626">
                  <a:hueOff val="0"/>
                  <a:satOff val="0"/>
                  <a:lumOff val="0"/>
                  <a:alphaOff val="0"/>
                </a:sysClr>
              </a:solidFill>
              <a:latin typeface="Calibri"/>
              <a:ea typeface="宋体"/>
              <a:cs typeface="+mn-cs"/>
            </a:rPr>
            <a:t>30</a:t>
          </a:r>
          <a:r>
            <a:rPr lang="zh-CN" altLang="en-US" sz="1100" kern="1200">
              <a:solidFill>
                <a:sysClr val="windowText" lastClr="262626">
                  <a:hueOff val="0"/>
                  <a:satOff val="0"/>
                  <a:lumOff val="0"/>
                  <a:alphaOff val="0"/>
                </a:sysClr>
              </a:solidFill>
              <a:latin typeface="Calibri"/>
              <a:ea typeface="宋体"/>
              <a:cs typeface="+mn-cs"/>
            </a:rPr>
            <a:t>人时，可就近组织培训。</a:t>
          </a:r>
        </a:p>
        <a:p>
          <a:pPr marL="57150" lvl="1" indent="-57150" algn="l" defTabSz="488950">
            <a:lnSpc>
              <a:spcPct val="90000"/>
            </a:lnSpc>
            <a:spcBef>
              <a:spcPct val="0"/>
            </a:spcBef>
            <a:spcAft>
              <a:spcPct val="15000"/>
            </a:spcAft>
            <a:buChar char="••"/>
          </a:pPr>
          <a:r>
            <a:rPr lang="zh-CN" altLang="en-US" sz="1100" kern="1200">
              <a:solidFill>
                <a:sysClr val="windowText" lastClr="262626">
                  <a:hueOff val="0"/>
                  <a:satOff val="0"/>
                  <a:lumOff val="0"/>
                  <a:alphaOff val="0"/>
                </a:sysClr>
              </a:solidFill>
              <a:latin typeface="Calibri"/>
              <a:ea typeface="宋体"/>
              <a:cs typeface="+mn-cs"/>
            </a:rPr>
            <a:t>企业自培、统一考试。协会兼职教师所在企业对新入职的送气工可自行开展培训，每周一下午可预约到协会参加统一考试，考试人数达</a:t>
          </a:r>
          <a:r>
            <a:rPr lang="en-US" altLang="zh-CN" sz="1100" kern="1200">
              <a:solidFill>
                <a:sysClr val="windowText" lastClr="262626">
                  <a:hueOff val="0"/>
                  <a:satOff val="0"/>
                  <a:lumOff val="0"/>
                  <a:alphaOff val="0"/>
                </a:sysClr>
              </a:solidFill>
              <a:latin typeface="Calibri"/>
              <a:ea typeface="宋体"/>
              <a:cs typeface="+mn-cs"/>
            </a:rPr>
            <a:t>20</a:t>
          </a:r>
          <a:r>
            <a:rPr lang="zh-CN" altLang="en-US" sz="1100" kern="1200">
              <a:solidFill>
                <a:sysClr val="windowText" lastClr="262626">
                  <a:hueOff val="0"/>
                  <a:satOff val="0"/>
                  <a:lumOff val="0"/>
                  <a:alphaOff val="0"/>
                </a:sysClr>
              </a:solidFill>
              <a:latin typeface="Calibri"/>
              <a:ea typeface="宋体"/>
              <a:cs typeface="+mn-cs"/>
            </a:rPr>
            <a:t>人以上的可书面申请协会培训部门派人上门考试。</a:t>
          </a:r>
        </a:p>
      </dsp:txBody>
      <dsp:txXfrm rot="-5400000">
        <a:off x="941586" y="2519692"/>
        <a:ext cx="4506578" cy="788967"/>
      </dsp:txXfrm>
    </dsp:sp>
    <dsp:sp modelId="{659FF260-3CB1-4773-B06C-8A61EA1A8117}">
      <dsp:nvSpPr>
        <dsp:cNvPr id="0" name=""/>
        <dsp:cNvSpPr/>
      </dsp:nvSpPr>
      <dsp:spPr>
        <a:xfrm rot="5400000">
          <a:off x="-201768" y="3914544"/>
          <a:ext cx="1345121" cy="9415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solidFill>
                <a:sysClr val="window" lastClr="DDDBCE"/>
              </a:solidFill>
              <a:latin typeface="Calibri"/>
              <a:ea typeface="宋体"/>
              <a:cs typeface="+mn-cs"/>
            </a:rPr>
            <a:t>培训             项目实施</a:t>
          </a:r>
        </a:p>
      </dsp:txBody>
      <dsp:txXfrm rot="-5400000">
        <a:off x="1" y="4183569"/>
        <a:ext cx="941585" cy="403536"/>
      </dsp:txXfrm>
    </dsp:sp>
    <dsp:sp modelId="{0F733B70-2D30-4F1C-843E-B2AA11399BBC}">
      <dsp:nvSpPr>
        <dsp:cNvPr id="0" name=""/>
        <dsp:cNvSpPr/>
      </dsp:nvSpPr>
      <dsp:spPr>
        <a:xfrm rot="5400000">
          <a:off x="2779050" y="1875311"/>
          <a:ext cx="874329" cy="4549259"/>
        </a:xfrm>
        <a:prstGeom prst="round2SameRect">
          <a:avLst/>
        </a:prstGeom>
        <a:solidFill>
          <a:sysClr val="window" lastClr="DDDBCE">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solidFill>
                <a:sysClr val="windowText" lastClr="262626">
                  <a:hueOff val="0"/>
                  <a:satOff val="0"/>
                  <a:lumOff val="0"/>
                  <a:alphaOff val="0"/>
                </a:sysClr>
              </a:solidFill>
              <a:latin typeface="Calibri"/>
              <a:ea typeface="宋体"/>
              <a:cs typeface="+mn-cs"/>
            </a:rPr>
            <a:t>培训前：费用预算、时间、场地确定，讲师预约；</a:t>
          </a:r>
        </a:p>
        <a:p>
          <a:pPr marL="114300" lvl="1" indent="-114300" algn="l" defTabSz="533400">
            <a:lnSpc>
              <a:spcPct val="90000"/>
            </a:lnSpc>
            <a:spcBef>
              <a:spcPct val="0"/>
            </a:spcBef>
            <a:spcAft>
              <a:spcPct val="15000"/>
            </a:spcAft>
            <a:buChar char="••"/>
          </a:pPr>
          <a:r>
            <a:rPr lang="zh-CN" altLang="en-US" sz="1200" kern="1200">
              <a:solidFill>
                <a:sysClr val="windowText" lastClr="262626">
                  <a:hueOff val="0"/>
                  <a:satOff val="0"/>
                  <a:lumOff val="0"/>
                  <a:alphaOff val="0"/>
                </a:sysClr>
              </a:solidFill>
              <a:latin typeface="Calibri"/>
              <a:ea typeface="宋体"/>
              <a:cs typeface="+mn-cs"/>
            </a:rPr>
            <a:t>培训中：现场组织管理；</a:t>
          </a:r>
        </a:p>
        <a:p>
          <a:pPr marL="114300" lvl="1" indent="-114300" algn="l" defTabSz="533400">
            <a:lnSpc>
              <a:spcPct val="90000"/>
            </a:lnSpc>
            <a:spcBef>
              <a:spcPct val="0"/>
            </a:spcBef>
            <a:spcAft>
              <a:spcPct val="15000"/>
            </a:spcAft>
            <a:buChar char="••"/>
          </a:pPr>
          <a:r>
            <a:rPr lang="zh-CN" altLang="en-US" sz="1200" kern="1200">
              <a:solidFill>
                <a:sysClr val="windowText" lastClr="262626">
                  <a:hueOff val="0"/>
                  <a:satOff val="0"/>
                  <a:lumOff val="0"/>
                  <a:alphaOff val="0"/>
                </a:sysClr>
              </a:solidFill>
              <a:latin typeface="Calibri"/>
              <a:ea typeface="宋体"/>
              <a:cs typeface="+mn-cs"/>
            </a:rPr>
            <a:t>培训后：批阅试卷，成绩上传。培训结束后</a:t>
          </a:r>
          <a:r>
            <a:rPr lang="en-US" altLang="zh-CN" sz="1200" kern="1200">
              <a:solidFill>
                <a:sysClr val="windowText" lastClr="262626">
                  <a:hueOff val="0"/>
                  <a:satOff val="0"/>
                  <a:lumOff val="0"/>
                  <a:alphaOff val="0"/>
                </a:sysClr>
              </a:solidFill>
              <a:latin typeface="Calibri"/>
              <a:ea typeface="宋体"/>
              <a:cs typeface="+mn-cs"/>
            </a:rPr>
            <a:t>3</a:t>
          </a:r>
          <a:r>
            <a:rPr lang="zh-CN" altLang="en-US" sz="1200" kern="1200">
              <a:solidFill>
                <a:sysClr val="windowText" lastClr="262626">
                  <a:hueOff val="0"/>
                  <a:satOff val="0"/>
                  <a:lumOff val="0"/>
                  <a:alphaOff val="0"/>
                </a:sysClr>
              </a:solidFill>
              <a:latin typeface="Calibri"/>
              <a:ea typeface="宋体"/>
              <a:cs typeface="+mn-cs"/>
            </a:rPr>
            <a:t>个工作日登录协会网站查考试成绩。</a:t>
          </a:r>
        </a:p>
      </dsp:txBody>
      <dsp:txXfrm rot="-5400000">
        <a:off x="941586" y="3755457"/>
        <a:ext cx="4506578" cy="788967"/>
      </dsp:txXfrm>
    </dsp:sp>
    <dsp:sp modelId="{432F4FB3-6BBA-452C-B4CC-4AD13A039283}">
      <dsp:nvSpPr>
        <dsp:cNvPr id="0" name=""/>
        <dsp:cNvSpPr/>
      </dsp:nvSpPr>
      <dsp:spPr>
        <a:xfrm rot="5400000">
          <a:off x="-201768" y="5150309"/>
          <a:ext cx="1345121" cy="9415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solidFill>
                <a:sysClr val="window" lastClr="DDDBCE"/>
              </a:solidFill>
              <a:latin typeface="Calibri"/>
              <a:ea typeface="宋体"/>
              <a:cs typeface="+mn-cs"/>
            </a:rPr>
            <a:t>证书制作</a:t>
          </a:r>
        </a:p>
      </dsp:txBody>
      <dsp:txXfrm rot="-5400000">
        <a:off x="1" y="5419334"/>
        <a:ext cx="941585" cy="403536"/>
      </dsp:txXfrm>
    </dsp:sp>
    <dsp:sp modelId="{FAFA6C2D-85E1-4ACB-956A-74C5312C34E5}">
      <dsp:nvSpPr>
        <dsp:cNvPr id="0" name=""/>
        <dsp:cNvSpPr/>
      </dsp:nvSpPr>
      <dsp:spPr>
        <a:xfrm rot="5400000">
          <a:off x="2779050" y="3111076"/>
          <a:ext cx="874329" cy="4549259"/>
        </a:xfrm>
        <a:prstGeom prst="round2SameRect">
          <a:avLst/>
        </a:prstGeom>
        <a:solidFill>
          <a:sysClr val="window" lastClr="DDDBCE">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solidFill>
                <a:sysClr val="windowText" lastClr="262626">
                  <a:hueOff val="0"/>
                  <a:satOff val="0"/>
                  <a:lumOff val="0"/>
                  <a:alphaOff val="0"/>
                </a:sysClr>
              </a:solidFill>
              <a:latin typeface="Calibri"/>
              <a:ea typeface="宋体"/>
              <a:cs typeface="+mn-cs"/>
            </a:rPr>
            <a:t>成绩合格，制作证书。参加协会开展的岗位证培训，提交资料齐全且考试成绩合格人员，在考试结束后</a:t>
          </a:r>
          <a:r>
            <a:rPr lang="en-US" altLang="zh-CN" sz="1200" kern="1200">
              <a:solidFill>
                <a:sysClr val="windowText" lastClr="262626">
                  <a:hueOff val="0"/>
                  <a:satOff val="0"/>
                  <a:lumOff val="0"/>
                  <a:alphaOff val="0"/>
                </a:sysClr>
              </a:solidFill>
              <a:latin typeface="Calibri"/>
              <a:ea typeface="宋体"/>
              <a:cs typeface="+mn-cs"/>
            </a:rPr>
            <a:t>5</a:t>
          </a:r>
          <a:r>
            <a:rPr lang="zh-CN" altLang="en-US" sz="1200" kern="1200">
              <a:solidFill>
                <a:sysClr val="windowText" lastClr="262626">
                  <a:hueOff val="0"/>
                  <a:satOff val="0"/>
                  <a:lumOff val="0"/>
                  <a:alphaOff val="0"/>
                </a:sysClr>
              </a:solidFill>
              <a:latin typeface="Calibri"/>
              <a:ea typeface="宋体"/>
              <a:cs typeface="+mn-cs"/>
            </a:rPr>
            <a:t>个工作日出电子证，</a:t>
          </a:r>
          <a:r>
            <a:rPr lang="en-US" altLang="zh-CN" sz="1200" kern="1200">
              <a:solidFill>
                <a:sysClr val="windowText" lastClr="262626">
                  <a:hueOff val="0"/>
                  <a:satOff val="0"/>
                  <a:lumOff val="0"/>
                  <a:alphaOff val="0"/>
                </a:sysClr>
              </a:solidFill>
              <a:latin typeface="Calibri"/>
              <a:ea typeface="宋体"/>
              <a:cs typeface="+mn-cs"/>
            </a:rPr>
            <a:t>15</a:t>
          </a:r>
          <a:r>
            <a:rPr lang="zh-CN" altLang="en-US" sz="1200" kern="1200">
              <a:solidFill>
                <a:sysClr val="windowText" lastClr="262626">
                  <a:hueOff val="0"/>
                  <a:satOff val="0"/>
                  <a:lumOff val="0"/>
                  <a:alphaOff val="0"/>
                </a:sysClr>
              </a:solidFill>
              <a:latin typeface="Calibri"/>
              <a:ea typeface="宋体"/>
              <a:cs typeface="+mn-cs"/>
            </a:rPr>
            <a:t>个工作日出卡片式</a:t>
          </a:r>
          <a:r>
            <a:rPr lang="en-US" altLang="zh-CN" sz="1200" kern="1200">
              <a:solidFill>
                <a:sysClr val="windowText" lastClr="262626">
                  <a:hueOff val="0"/>
                  <a:satOff val="0"/>
                  <a:lumOff val="0"/>
                  <a:alphaOff val="0"/>
                </a:sysClr>
              </a:solidFill>
              <a:latin typeface="Calibri"/>
              <a:ea typeface="宋体"/>
              <a:cs typeface="+mn-cs"/>
            </a:rPr>
            <a:t>《</a:t>
          </a:r>
          <a:r>
            <a:rPr lang="zh-CN" altLang="en-US" sz="1200" kern="1200">
              <a:solidFill>
                <a:sysClr val="windowText" lastClr="262626">
                  <a:hueOff val="0"/>
                  <a:satOff val="0"/>
                  <a:lumOff val="0"/>
                  <a:alphaOff val="0"/>
                </a:sysClr>
              </a:solidFill>
              <a:latin typeface="Calibri"/>
              <a:ea typeface="宋体"/>
              <a:cs typeface="+mn-cs"/>
            </a:rPr>
            <a:t>**证书</a:t>
          </a:r>
          <a:r>
            <a:rPr lang="en-US" altLang="zh-CN" sz="1200" kern="1200">
              <a:solidFill>
                <a:sysClr val="windowText" lastClr="262626">
                  <a:hueOff val="0"/>
                  <a:satOff val="0"/>
                  <a:lumOff val="0"/>
                  <a:alphaOff val="0"/>
                </a:sysClr>
              </a:solidFill>
              <a:latin typeface="Calibri"/>
              <a:ea typeface="宋体"/>
              <a:cs typeface="+mn-cs"/>
            </a:rPr>
            <a:t>》</a:t>
          </a:r>
          <a:r>
            <a:rPr lang="zh-CN" altLang="en-US" sz="1200" kern="1200">
              <a:solidFill>
                <a:sysClr val="windowText" lastClr="262626">
                  <a:hueOff val="0"/>
                  <a:satOff val="0"/>
                  <a:lumOff val="0"/>
                  <a:alphaOff val="0"/>
                </a:sysClr>
              </a:solidFill>
              <a:latin typeface="Calibri"/>
              <a:ea typeface="宋体"/>
              <a:cs typeface="+mn-cs"/>
            </a:rPr>
            <a:t>。</a:t>
          </a:r>
        </a:p>
      </dsp:txBody>
      <dsp:txXfrm rot="-5400000">
        <a:off x="941586" y="4991222"/>
        <a:ext cx="4506578" cy="788967"/>
      </dsp:txXfrm>
    </dsp:sp>
    <dsp:sp modelId="{CA3E7044-9E56-45B5-ACB0-DBC337F5EF3C}">
      <dsp:nvSpPr>
        <dsp:cNvPr id="0" name=""/>
        <dsp:cNvSpPr/>
      </dsp:nvSpPr>
      <dsp:spPr>
        <a:xfrm rot="5400000">
          <a:off x="-201768" y="6386074"/>
          <a:ext cx="1345121" cy="9415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CN" altLang="en-US" sz="1300" kern="1200">
              <a:solidFill>
                <a:sysClr val="window" lastClr="DDDBCE"/>
              </a:solidFill>
              <a:latin typeface="Calibri"/>
              <a:ea typeface="宋体"/>
              <a:cs typeface="+mn-cs"/>
            </a:rPr>
            <a:t>培训信息    归档</a:t>
          </a:r>
        </a:p>
      </dsp:txBody>
      <dsp:txXfrm rot="-5400000">
        <a:off x="1" y="6655099"/>
        <a:ext cx="941585" cy="403536"/>
      </dsp:txXfrm>
    </dsp:sp>
    <dsp:sp modelId="{D63EB338-4504-474E-9314-302FD7CE700C}">
      <dsp:nvSpPr>
        <dsp:cNvPr id="0" name=""/>
        <dsp:cNvSpPr/>
      </dsp:nvSpPr>
      <dsp:spPr>
        <a:xfrm rot="5400000">
          <a:off x="2779050" y="4346840"/>
          <a:ext cx="874329" cy="4549259"/>
        </a:xfrm>
        <a:prstGeom prst="round2SameRect">
          <a:avLst/>
        </a:prstGeom>
        <a:solidFill>
          <a:sysClr val="window" lastClr="DDDBCE">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zh-CN" altLang="en-US" sz="1200" kern="1200">
              <a:solidFill>
                <a:sysClr val="windowText" lastClr="262626">
                  <a:hueOff val="0"/>
                  <a:satOff val="0"/>
                  <a:lumOff val="0"/>
                  <a:alphaOff val="0"/>
                </a:sysClr>
              </a:solidFill>
              <a:latin typeface="Calibri"/>
              <a:ea typeface="宋体"/>
              <a:cs typeface="+mn-cs"/>
            </a:rPr>
            <a:t>培训归档信息包括培训协议书、开班通知、课程表、考勤表、考核成绩表、现场照片、证书发放签收表等；存档资料记录包括电子文档和纸质文档。</a:t>
          </a:r>
        </a:p>
      </dsp:txBody>
      <dsp:txXfrm rot="-5400000">
        <a:off x="941586" y="6226986"/>
        <a:ext cx="4506578" cy="78896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type="chevron" r:blip="" rot="90">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type="round2SameRect" r:blip="" rot="90">
                <dgm:adjLst/>
              </dgm:shape>
            </dgm:if>
            <dgm:else name="Name6">
              <dgm:alg type="tx">
                <dgm:param type="stBulletLvl" val="1"/>
                <dgm:param type="txAnchorVertCh" val="mid"/>
              </dgm:alg>
              <dgm:shape xmlns:r="http://schemas.openxmlformats.org/officeDocument/2006/relationships" type="round2SameRect" r:blip="" rot="-90">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378B9BDE56649CD9E693EC104AE5B77"/>
        <w:style w:val=""/>
        <w:category>
          <w:name w:val="常规"/>
          <w:gallery w:val="placeholder"/>
        </w:category>
        <w:types>
          <w:type w:val="bbPlcHdr"/>
        </w:types>
        <w:behaviors>
          <w:behavior w:val="content"/>
        </w:behaviors>
        <w:description w:val=""/>
        <w:guid w:val="{54FCA5AD-6BBF-4DC0-BED6-CA69A171FA2A}"/>
      </w:docPartPr>
      <w:docPartBody>
        <w:p>
          <w:pPr>
            <w:pStyle w:val="4"/>
          </w:pPr>
          <w:r>
            <w:rPr>
              <w:color w:val="808080" w:themeColor="text1" w:themeTint="80"/>
              <w:lang w:val="zh-CN"/>
              <w14:textFill>
                <w14:solidFill>
                  <w14:schemeClr w14:val="tx1">
                    <w14:lumMod w14:val="50000"/>
                    <w14:lumOff w14:val="50000"/>
                  </w14:schemeClr>
                </w14:solidFill>
              </w14:textFill>
            </w:rPr>
            <w:t>[键入作者姓名]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A3"/>
    <w:rsid w:val="000E2CA3"/>
    <w:rsid w:val="00112A8A"/>
    <w:rsid w:val="00160DD8"/>
    <w:rsid w:val="006447D3"/>
    <w:rsid w:val="00760BD1"/>
    <w:rsid w:val="007A4B08"/>
    <w:rsid w:val="008A3F05"/>
    <w:rsid w:val="009C6223"/>
    <w:rsid w:val="00BA1523"/>
    <w:rsid w:val="00C01FEE"/>
    <w:rsid w:val="00D4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F378B9BDE56649CD9E693EC104AE5B77"/>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A841D-6675-417B-B399-A0BE68DB432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614</Words>
  <Characters>3501</Characters>
  <Lines>29</Lines>
  <Paragraphs>8</Paragraphs>
  <ScaleCrop>false</ScaleCrop>
  <LinksUpToDate>false</LinksUpToDate>
  <CharactersWithSpaces>4107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2018-01-05T03:05:00Z</dcterms:created>
  <dc:creator>深圳市燃气行业协会第八届第四次理事会 资料八</dc:creator>
  <cp:lastModifiedBy>病毒1374404544</cp:lastModifiedBy>
  <cp:lastPrinted>2018-01-10T02:09:00Z</cp:lastPrinted>
  <dcterms:modified xsi:type="dcterms:W3CDTF">2018-01-12T02:57:07Z</dcterms:modified>
  <dc:title>深圳市燃气行业协会教育培训管理制度（初稿）</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